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385" w:type="pct"/>
        <w:jc w:val="center"/>
        <w:tblLayout w:type="fixed"/>
        <w:tblCellMar>
          <w:top w:w="0" w:type="dxa"/>
          <w:left w:w="108" w:type="dxa"/>
          <w:bottom w:w="0" w:type="dxa"/>
          <w:right w:w="108" w:type="dxa"/>
        </w:tblCellMar>
      </w:tblPr>
      <w:tblGrid>
        <w:gridCol w:w="16816"/>
      </w:tblGrid>
      <w:tr w14:paraId="59913C63">
        <w:tblPrEx>
          <w:tblCellMar>
            <w:top w:w="0" w:type="dxa"/>
            <w:left w:w="108" w:type="dxa"/>
            <w:bottom w:w="0" w:type="dxa"/>
            <w:right w:w="108" w:type="dxa"/>
          </w:tblCellMar>
        </w:tblPrEx>
        <w:trPr>
          <w:jc w:val="center"/>
        </w:trPr>
        <w:tc>
          <w:tcPr>
            <w:tcW w:w="12406" w:type="dxa"/>
            <w:tcBorders>
              <w:top w:val="nil"/>
              <w:left w:val="nil"/>
              <w:bottom w:val="nil"/>
              <w:right w:val="nil"/>
            </w:tcBorders>
            <w:shd w:val="clear" w:color="auto" w:fill="auto"/>
            <w:vAlign w:val="center"/>
          </w:tcPr>
          <w:p w14:paraId="0A79DECA">
            <w:pPr>
              <w:widowControl/>
              <w:jc w:val="center"/>
              <w:textAlignment w:val="center"/>
              <w:rPr>
                <w:rFonts w:ascii="黑体" w:hAnsi="宋体" w:eastAsia="黑体" w:cs="黑体"/>
                <w:color w:val="000000"/>
                <w:sz w:val="28"/>
                <w:szCs w:val="28"/>
              </w:rPr>
            </w:pPr>
            <w:r>
              <w:rPr>
                <w:rFonts w:hint="eastAsia" w:ascii="黑体" w:hAnsi="宋体" w:eastAsia="黑体" w:cs="黑体"/>
                <w:color w:val="000000"/>
                <w:sz w:val="28"/>
                <w:szCs w:val="28"/>
                <w:lang w:val="en-US"/>
              </w:rPr>
              <w:t>附件</w:t>
            </w:r>
            <w:r>
              <w:rPr>
                <w:rFonts w:hint="eastAsia" w:ascii="黑体" w:hAnsi="宋体" w:eastAsia="黑体" w:cs="黑体"/>
                <w:color w:val="000000"/>
                <w:sz w:val="28"/>
                <w:szCs w:val="28"/>
                <w:lang w:val="en-US" w:eastAsia="zh-CN"/>
              </w:rPr>
              <w:t>1</w:t>
            </w:r>
            <w:r>
              <w:rPr>
                <w:rFonts w:hint="eastAsia" w:ascii="黑体" w:hAnsi="宋体" w:eastAsia="黑体" w:cs="黑体"/>
                <w:color w:val="000000"/>
                <w:sz w:val="28"/>
                <w:szCs w:val="28"/>
                <w:lang w:val="en-US"/>
              </w:rPr>
              <w:t>：中国人民大学附属中学海口实验学校202</w:t>
            </w:r>
            <w:r>
              <w:rPr>
                <w:rFonts w:hint="eastAsia" w:ascii="黑体" w:hAnsi="宋体" w:eastAsia="黑体" w:cs="黑体"/>
                <w:color w:val="000000"/>
                <w:sz w:val="28"/>
                <w:szCs w:val="28"/>
                <w:lang w:val="en-US" w:eastAsia="zh-CN"/>
              </w:rPr>
              <w:t>5</w:t>
            </w:r>
            <w:r>
              <w:rPr>
                <w:rFonts w:hint="eastAsia" w:ascii="黑体" w:hAnsi="宋体" w:eastAsia="黑体" w:cs="黑体"/>
                <w:color w:val="000000"/>
                <w:sz w:val="28"/>
                <w:szCs w:val="28"/>
                <w:lang w:val="en-US"/>
              </w:rPr>
              <w:t>年</w:t>
            </w:r>
            <w:r>
              <w:rPr>
                <w:rFonts w:hint="eastAsia" w:ascii="黑体" w:hAnsi="宋体" w:eastAsia="黑体" w:cs="黑体"/>
                <w:color w:val="000000"/>
                <w:sz w:val="28"/>
                <w:szCs w:val="28"/>
                <w:lang w:val="en-US" w:eastAsia="zh-CN"/>
              </w:rPr>
              <w:t>夏季</w:t>
            </w:r>
            <w:r>
              <w:rPr>
                <w:rFonts w:hint="eastAsia" w:ascii="黑体" w:hAnsi="宋体" w:eastAsia="黑体" w:cs="黑体"/>
                <w:color w:val="000000"/>
                <w:sz w:val="28"/>
                <w:szCs w:val="28"/>
                <w:lang w:val="en-US"/>
              </w:rPr>
              <w:t>面向全国考核招聘工作人员招聘岗位信息表</w:t>
            </w:r>
          </w:p>
        </w:tc>
      </w:tr>
    </w:tbl>
    <w:p w14:paraId="1B6BB011"/>
    <w:tbl>
      <w:tblPr>
        <w:tblStyle w:val="5"/>
        <w:tblW w:w="49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124"/>
        <w:gridCol w:w="792"/>
        <w:gridCol w:w="5340"/>
        <w:gridCol w:w="6348"/>
      </w:tblGrid>
      <w:tr w14:paraId="12AF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58" w:type="dxa"/>
            <w:vMerge w:val="restart"/>
            <w:vAlign w:val="center"/>
          </w:tcPr>
          <w:p w14:paraId="438E400E">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序号</w:t>
            </w:r>
          </w:p>
        </w:tc>
        <w:tc>
          <w:tcPr>
            <w:tcW w:w="2124" w:type="dxa"/>
            <w:vMerge w:val="restart"/>
            <w:vAlign w:val="center"/>
          </w:tcPr>
          <w:p w14:paraId="433C213E">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岗位</w:t>
            </w:r>
          </w:p>
        </w:tc>
        <w:tc>
          <w:tcPr>
            <w:tcW w:w="792" w:type="dxa"/>
            <w:vMerge w:val="restart"/>
            <w:vAlign w:val="center"/>
          </w:tcPr>
          <w:p w14:paraId="74D41E4A">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招聘人数</w:t>
            </w:r>
          </w:p>
        </w:tc>
        <w:tc>
          <w:tcPr>
            <w:tcW w:w="11688" w:type="dxa"/>
            <w:gridSpan w:val="2"/>
            <w:vAlign w:val="center"/>
          </w:tcPr>
          <w:p w14:paraId="089AE3C3">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专业要求</w:t>
            </w:r>
          </w:p>
        </w:tc>
      </w:tr>
      <w:tr w14:paraId="499E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8" w:type="dxa"/>
            <w:vMerge w:val="continue"/>
            <w:vAlign w:val="center"/>
          </w:tcPr>
          <w:p w14:paraId="2CD391FA">
            <w:pPr>
              <w:widowControl/>
              <w:jc w:val="center"/>
              <w:textAlignment w:val="center"/>
              <w:rPr>
                <w:rFonts w:hint="eastAsia" w:ascii="黑体" w:hAnsi="宋体" w:eastAsia="黑体" w:cs="黑体"/>
                <w:color w:val="000000"/>
                <w:lang w:val="en-US"/>
              </w:rPr>
            </w:pPr>
          </w:p>
        </w:tc>
        <w:tc>
          <w:tcPr>
            <w:tcW w:w="2124" w:type="dxa"/>
            <w:vMerge w:val="continue"/>
            <w:vAlign w:val="center"/>
          </w:tcPr>
          <w:p w14:paraId="4B93E263">
            <w:pPr>
              <w:widowControl/>
              <w:jc w:val="center"/>
              <w:textAlignment w:val="center"/>
              <w:rPr>
                <w:rFonts w:hint="eastAsia" w:ascii="黑体" w:hAnsi="宋体" w:eastAsia="黑体" w:cs="黑体"/>
                <w:color w:val="000000"/>
                <w:lang w:val="en-US"/>
              </w:rPr>
            </w:pPr>
          </w:p>
        </w:tc>
        <w:tc>
          <w:tcPr>
            <w:tcW w:w="792" w:type="dxa"/>
            <w:vMerge w:val="continue"/>
            <w:vAlign w:val="center"/>
          </w:tcPr>
          <w:p w14:paraId="0360BD25">
            <w:pPr>
              <w:widowControl/>
              <w:jc w:val="center"/>
              <w:textAlignment w:val="center"/>
              <w:rPr>
                <w:rFonts w:hint="eastAsia" w:ascii="黑体" w:hAnsi="宋体" w:eastAsia="黑体" w:cs="黑体"/>
                <w:color w:val="000000"/>
                <w:lang w:val="en-US"/>
              </w:rPr>
            </w:pPr>
          </w:p>
        </w:tc>
        <w:tc>
          <w:tcPr>
            <w:tcW w:w="5340" w:type="dxa"/>
            <w:vAlign w:val="center"/>
          </w:tcPr>
          <w:p w14:paraId="3144EB5D">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本科</w:t>
            </w:r>
          </w:p>
        </w:tc>
        <w:tc>
          <w:tcPr>
            <w:tcW w:w="6348" w:type="dxa"/>
            <w:vAlign w:val="center"/>
          </w:tcPr>
          <w:p w14:paraId="3C062E18">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研究生</w:t>
            </w:r>
          </w:p>
        </w:tc>
      </w:tr>
      <w:tr w14:paraId="00FF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8" w:type="dxa"/>
            <w:shd w:val="clear" w:color="auto" w:fill="auto"/>
            <w:vAlign w:val="center"/>
          </w:tcPr>
          <w:p w14:paraId="72A55811">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1</w:t>
            </w:r>
          </w:p>
        </w:tc>
        <w:tc>
          <w:tcPr>
            <w:tcW w:w="2124" w:type="dxa"/>
            <w:vAlign w:val="center"/>
          </w:tcPr>
          <w:p w14:paraId="024D4800">
            <w:pPr>
              <w:widowControl/>
              <w:jc w:val="center"/>
              <w:textAlignment w:val="center"/>
              <w:rPr>
                <w:rFonts w:hint="default" w:ascii="黑体" w:hAnsi="宋体" w:eastAsia="黑体" w:cs="黑体"/>
                <w:color w:val="000000"/>
                <w:lang w:val="en-US" w:eastAsia="zh-CN"/>
              </w:rPr>
            </w:pPr>
            <w:r>
              <w:rPr>
                <w:rFonts w:hint="eastAsia"/>
                <w:color w:val="000000"/>
                <w:lang w:val="en-US" w:eastAsia="zh-CN"/>
              </w:rPr>
              <w:t>小学语文教师（A类）</w:t>
            </w:r>
          </w:p>
        </w:tc>
        <w:tc>
          <w:tcPr>
            <w:tcW w:w="792" w:type="dxa"/>
            <w:vAlign w:val="center"/>
          </w:tcPr>
          <w:p w14:paraId="3942EE5F">
            <w:pPr>
              <w:widowControl/>
              <w:jc w:val="center"/>
              <w:textAlignment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p>
        </w:tc>
        <w:tc>
          <w:tcPr>
            <w:tcW w:w="5340" w:type="dxa"/>
            <w:vMerge w:val="restart"/>
            <w:shd w:val="clear" w:color="auto" w:fill="auto"/>
            <w:vAlign w:val="center"/>
          </w:tcPr>
          <w:p w14:paraId="33F74FAF">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0501中国语言文学类</w:t>
            </w:r>
          </w:p>
        </w:tc>
        <w:tc>
          <w:tcPr>
            <w:tcW w:w="6348" w:type="dxa"/>
            <w:vMerge w:val="restart"/>
            <w:shd w:val="clear" w:color="auto" w:fill="auto"/>
            <w:vAlign w:val="center"/>
          </w:tcPr>
          <w:p w14:paraId="146FB02D">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0501中国语言文学、0451教育（语文方向）</w:t>
            </w:r>
            <w:r>
              <w:rPr>
                <w:rFonts w:hint="eastAsia"/>
                <w:color w:val="000000"/>
                <w:lang w:val="en-US" w:eastAsia="zh-CN"/>
              </w:rPr>
              <w:t>、</w:t>
            </w:r>
            <w:r>
              <w:rPr>
                <w:rFonts w:hint="eastAsia"/>
                <w:color w:val="000000"/>
                <w:lang w:val="en-US"/>
              </w:rPr>
              <w:t>0401教育学（</w:t>
            </w:r>
            <w:r>
              <w:rPr>
                <w:rFonts w:hint="eastAsia"/>
                <w:color w:val="000000"/>
                <w:lang w:val="en-US" w:eastAsia="zh-CN"/>
              </w:rPr>
              <w:t>语文</w:t>
            </w:r>
            <w:r>
              <w:rPr>
                <w:rFonts w:hint="eastAsia"/>
                <w:color w:val="000000"/>
                <w:lang w:val="en-US"/>
              </w:rPr>
              <w:t>方向）</w:t>
            </w:r>
          </w:p>
        </w:tc>
      </w:tr>
      <w:tr w14:paraId="667A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8" w:type="dxa"/>
            <w:shd w:val="clear" w:color="auto" w:fill="auto"/>
            <w:vAlign w:val="center"/>
          </w:tcPr>
          <w:p w14:paraId="76A282F1">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2</w:t>
            </w:r>
          </w:p>
        </w:tc>
        <w:tc>
          <w:tcPr>
            <w:tcW w:w="2124" w:type="dxa"/>
            <w:vAlign w:val="center"/>
          </w:tcPr>
          <w:p w14:paraId="1494D9F1">
            <w:pPr>
              <w:widowControl/>
              <w:jc w:val="center"/>
              <w:textAlignment w:val="center"/>
              <w:rPr>
                <w:rFonts w:hint="default"/>
                <w:color w:val="000000"/>
                <w:lang w:val="en-US" w:eastAsia="zh-CN"/>
              </w:rPr>
            </w:pPr>
            <w:r>
              <w:rPr>
                <w:rFonts w:hint="eastAsia"/>
                <w:color w:val="000000"/>
                <w:lang w:val="en-US" w:eastAsia="zh-CN"/>
              </w:rPr>
              <w:t>小学语文教师（B类）</w:t>
            </w:r>
          </w:p>
        </w:tc>
        <w:tc>
          <w:tcPr>
            <w:tcW w:w="792" w:type="dxa"/>
            <w:vAlign w:val="center"/>
          </w:tcPr>
          <w:p w14:paraId="3AE136E5">
            <w:pPr>
              <w:widowControl/>
              <w:jc w:val="center"/>
              <w:textAlignment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w:t>
            </w:r>
          </w:p>
        </w:tc>
        <w:tc>
          <w:tcPr>
            <w:tcW w:w="5340" w:type="dxa"/>
            <w:vMerge w:val="continue"/>
            <w:vAlign w:val="center"/>
          </w:tcPr>
          <w:p w14:paraId="1B556402">
            <w:pPr>
              <w:widowControl/>
              <w:jc w:val="center"/>
              <w:textAlignment w:val="center"/>
              <w:rPr>
                <w:rFonts w:hint="eastAsia" w:ascii="黑体" w:hAnsi="宋体" w:eastAsia="黑体" w:cs="黑体"/>
                <w:color w:val="000000"/>
                <w:lang w:val="en-US"/>
              </w:rPr>
            </w:pPr>
          </w:p>
        </w:tc>
        <w:tc>
          <w:tcPr>
            <w:tcW w:w="6348" w:type="dxa"/>
            <w:vMerge w:val="continue"/>
            <w:vAlign w:val="center"/>
          </w:tcPr>
          <w:p w14:paraId="2A42AC25">
            <w:pPr>
              <w:widowControl/>
              <w:jc w:val="center"/>
              <w:textAlignment w:val="center"/>
              <w:rPr>
                <w:rFonts w:hint="eastAsia" w:ascii="黑体" w:hAnsi="宋体" w:eastAsia="黑体" w:cs="黑体"/>
                <w:color w:val="000000"/>
                <w:lang w:val="en-US"/>
              </w:rPr>
            </w:pPr>
          </w:p>
        </w:tc>
      </w:tr>
      <w:tr w14:paraId="3D3E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8" w:type="dxa"/>
            <w:shd w:val="clear" w:color="auto" w:fill="auto"/>
            <w:vAlign w:val="center"/>
          </w:tcPr>
          <w:p w14:paraId="4C3774FE">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3</w:t>
            </w:r>
          </w:p>
        </w:tc>
        <w:tc>
          <w:tcPr>
            <w:tcW w:w="2124" w:type="dxa"/>
            <w:shd w:val="clear" w:color="auto" w:fill="auto"/>
            <w:vAlign w:val="center"/>
          </w:tcPr>
          <w:p w14:paraId="3F8BBBDB">
            <w:pPr>
              <w:widowControl/>
              <w:jc w:val="center"/>
              <w:textAlignment w:val="center"/>
              <w:rPr>
                <w:rFonts w:hint="eastAsia" w:ascii="黑体" w:hAnsi="宋体" w:eastAsia="黑体" w:cs="黑体"/>
                <w:color w:val="000000"/>
                <w:sz w:val="22"/>
                <w:szCs w:val="22"/>
                <w:lang w:val="en-US" w:eastAsia="zh-CN" w:bidi="zh-CN"/>
              </w:rPr>
            </w:pPr>
            <w:r>
              <w:rPr>
                <w:rFonts w:hint="eastAsia"/>
                <w:color w:val="000000"/>
                <w:lang w:val="en-US" w:eastAsia="zh-CN"/>
              </w:rPr>
              <w:t>小学数学教师（A类）</w:t>
            </w:r>
          </w:p>
        </w:tc>
        <w:tc>
          <w:tcPr>
            <w:tcW w:w="792" w:type="dxa"/>
            <w:vAlign w:val="center"/>
          </w:tcPr>
          <w:p w14:paraId="00F08D5C">
            <w:pPr>
              <w:widowControl/>
              <w:jc w:val="center"/>
              <w:textAlignment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p>
        </w:tc>
        <w:tc>
          <w:tcPr>
            <w:tcW w:w="5340" w:type="dxa"/>
            <w:vMerge w:val="restart"/>
            <w:shd w:val="clear" w:color="auto" w:fill="auto"/>
            <w:vAlign w:val="center"/>
          </w:tcPr>
          <w:p w14:paraId="66FE4B4E">
            <w:pPr>
              <w:widowControl/>
              <w:jc w:val="both"/>
              <w:textAlignment w:val="center"/>
              <w:rPr>
                <w:rFonts w:hint="eastAsia" w:ascii="黑体" w:hAnsi="宋体" w:eastAsia="黑体" w:cs="黑体"/>
                <w:color w:val="000000"/>
                <w:lang w:val="en-US"/>
              </w:rPr>
            </w:pPr>
            <w:r>
              <w:rPr>
                <w:rFonts w:hint="eastAsia"/>
                <w:color w:val="000000"/>
                <w:lang w:val="en-US"/>
              </w:rPr>
              <w:t>0701数学类、0712统计学类</w:t>
            </w:r>
          </w:p>
        </w:tc>
        <w:tc>
          <w:tcPr>
            <w:tcW w:w="6348" w:type="dxa"/>
            <w:vMerge w:val="restart"/>
            <w:shd w:val="clear" w:color="auto" w:fill="auto"/>
            <w:vAlign w:val="center"/>
          </w:tcPr>
          <w:p w14:paraId="6D49E289">
            <w:pPr>
              <w:widowControl/>
              <w:jc w:val="both"/>
              <w:textAlignment w:val="center"/>
              <w:rPr>
                <w:rFonts w:hint="eastAsia"/>
                <w:lang w:val="en-US"/>
              </w:rPr>
            </w:pPr>
            <w:r>
              <w:rPr>
                <w:rFonts w:hint="eastAsia"/>
                <w:color w:val="000000"/>
                <w:lang w:val="en-US"/>
              </w:rPr>
              <w:t>0701数学、0714统计学、0451教育（数学方向）、0401教育学（数学方向）</w:t>
            </w:r>
          </w:p>
        </w:tc>
      </w:tr>
      <w:tr w14:paraId="0B7F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8" w:type="dxa"/>
            <w:shd w:val="clear" w:color="auto" w:fill="auto"/>
            <w:vAlign w:val="center"/>
          </w:tcPr>
          <w:p w14:paraId="057F1EE3">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4</w:t>
            </w:r>
          </w:p>
        </w:tc>
        <w:tc>
          <w:tcPr>
            <w:tcW w:w="2124" w:type="dxa"/>
            <w:shd w:val="clear" w:color="auto" w:fill="auto"/>
            <w:vAlign w:val="center"/>
          </w:tcPr>
          <w:p w14:paraId="49F90380">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小学数学教师（B类）</w:t>
            </w:r>
          </w:p>
        </w:tc>
        <w:tc>
          <w:tcPr>
            <w:tcW w:w="792" w:type="dxa"/>
            <w:vAlign w:val="center"/>
          </w:tcPr>
          <w:p w14:paraId="6F762FBA">
            <w:pPr>
              <w:widowControl/>
              <w:jc w:val="center"/>
              <w:textAlignment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w:t>
            </w:r>
          </w:p>
        </w:tc>
        <w:tc>
          <w:tcPr>
            <w:tcW w:w="5340" w:type="dxa"/>
            <w:vMerge w:val="continue"/>
            <w:vAlign w:val="center"/>
          </w:tcPr>
          <w:p w14:paraId="47606618">
            <w:pPr>
              <w:widowControl/>
              <w:jc w:val="center"/>
              <w:textAlignment w:val="center"/>
              <w:rPr>
                <w:rFonts w:hint="eastAsia" w:ascii="黑体" w:hAnsi="宋体" w:eastAsia="黑体" w:cs="黑体"/>
                <w:color w:val="000000"/>
                <w:lang w:val="en-US"/>
              </w:rPr>
            </w:pPr>
          </w:p>
        </w:tc>
        <w:tc>
          <w:tcPr>
            <w:tcW w:w="6348" w:type="dxa"/>
            <w:vMerge w:val="continue"/>
            <w:vAlign w:val="center"/>
          </w:tcPr>
          <w:p w14:paraId="3B5D4691">
            <w:pPr>
              <w:widowControl/>
              <w:jc w:val="center"/>
              <w:textAlignment w:val="center"/>
              <w:rPr>
                <w:rFonts w:hint="eastAsia" w:ascii="黑体" w:hAnsi="宋体" w:eastAsia="黑体" w:cs="黑体"/>
                <w:color w:val="000000"/>
                <w:lang w:val="en-US"/>
              </w:rPr>
            </w:pPr>
          </w:p>
        </w:tc>
      </w:tr>
      <w:tr w14:paraId="7DB6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8" w:type="dxa"/>
            <w:shd w:val="clear" w:color="auto" w:fill="auto"/>
            <w:vAlign w:val="center"/>
          </w:tcPr>
          <w:p w14:paraId="66CD1445">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5</w:t>
            </w:r>
          </w:p>
        </w:tc>
        <w:tc>
          <w:tcPr>
            <w:tcW w:w="2124" w:type="dxa"/>
            <w:shd w:val="clear" w:color="auto" w:fill="auto"/>
            <w:vAlign w:val="center"/>
          </w:tcPr>
          <w:p w14:paraId="3BFA2E54">
            <w:pPr>
              <w:widowControl/>
              <w:jc w:val="center"/>
              <w:textAlignment w:val="center"/>
              <w:rPr>
                <w:rFonts w:hint="eastAsia" w:ascii="黑体" w:hAnsi="宋体" w:eastAsia="黑体" w:cs="黑体"/>
                <w:color w:val="000000"/>
                <w:sz w:val="22"/>
                <w:szCs w:val="22"/>
                <w:lang w:val="en-US" w:eastAsia="zh-CN" w:bidi="zh-CN"/>
              </w:rPr>
            </w:pPr>
            <w:r>
              <w:rPr>
                <w:rFonts w:hint="eastAsia"/>
                <w:color w:val="000000"/>
                <w:lang w:val="en-US" w:eastAsia="zh-CN"/>
              </w:rPr>
              <w:t>小学英语教师（A类）</w:t>
            </w:r>
          </w:p>
        </w:tc>
        <w:tc>
          <w:tcPr>
            <w:tcW w:w="792" w:type="dxa"/>
            <w:vAlign w:val="center"/>
          </w:tcPr>
          <w:p w14:paraId="20FAB4CD">
            <w:pPr>
              <w:widowControl/>
              <w:jc w:val="center"/>
              <w:textAlignment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p>
        </w:tc>
        <w:tc>
          <w:tcPr>
            <w:tcW w:w="5340" w:type="dxa"/>
            <w:vMerge w:val="restart"/>
            <w:shd w:val="clear" w:color="auto" w:fill="auto"/>
            <w:vAlign w:val="center"/>
          </w:tcPr>
          <w:p w14:paraId="362336AF">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0502外国语言文学类（英语方向）</w:t>
            </w:r>
          </w:p>
        </w:tc>
        <w:tc>
          <w:tcPr>
            <w:tcW w:w="6348" w:type="dxa"/>
            <w:vMerge w:val="restart"/>
            <w:shd w:val="clear" w:color="auto" w:fill="auto"/>
            <w:vAlign w:val="center"/>
          </w:tcPr>
          <w:p w14:paraId="07A41A6C">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0502外国语言文学（英语方向）、0551翻译（英语方向）、0451教育（英语方向）</w:t>
            </w:r>
            <w:r>
              <w:rPr>
                <w:rFonts w:hint="eastAsia"/>
                <w:color w:val="000000"/>
                <w:lang w:val="en-US" w:eastAsia="zh-CN"/>
              </w:rPr>
              <w:t>、</w:t>
            </w:r>
            <w:r>
              <w:rPr>
                <w:rFonts w:hint="eastAsia"/>
                <w:color w:val="000000"/>
                <w:lang w:val="en-US"/>
              </w:rPr>
              <w:t>0401教育学（</w:t>
            </w:r>
            <w:r>
              <w:rPr>
                <w:rFonts w:hint="eastAsia"/>
                <w:color w:val="000000"/>
                <w:lang w:val="en-US" w:eastAsia="zh-CN"/>
              </w:rPr>
              <w:t>英语</w:t>
            </w:r>
            <w:r>
              <w:rPr>
                <w:rFonts w:hint="eastAsia"/>
                <w:color w:val="000000"/>
                <w:lang w:val="en-US"/>
              </w:rPr>
              <w:t>方向）</w:t>
            </w:r>
          </w:p>
        </w:tc>
      </w:tr>
      <w:tr w14:paraId="0D93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8" w:type="dxa"/>
            <w:shd w:val="clear" w:color="auto" w:fill="auto"/>
            <w:vAlign w:val="center"/>
          </w:tcPr>
          <w:p w14:paraId="7916EB84">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6</w:t>
            </w:r>
          </w:p>
        </w:tc>
        <w:tc>
          <w:tcPr>
            <w:tcW w:w="2124" w:type="dxa"/>
            <w:shd w:val="clear" w:color="auto" w:fill="auto"/>
            <w:vAlign w:val="center"/>
          </w:tcPr>
          <w:p w14:paraId="7CC62CB6">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小学英语教师（B类）</w:t>
            </w:r>
          </w:p>
        </w:tc>
        <w:tc>
          <w:tcPr>
            <w:tcW w:w="792" w:type="dxa"/>
            <w:vAlign w:val="center"/>
          </w:tcPr>
          <w:p w14:paraId="39D942ED">
            <w:pPr>
              <w:widowControl/>
              <w:jc w:val="center"/>
              <w:textAlignment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2</w:t>
            </w:r>
          </w:p>
        </w:tc>
        <w:tc>
          <w:tcPr>
            <w:tcW w:w="5340" w:type="dxa"/>
            <w:vMerge w:val="continue"/>
            <w:vAlign w:val="center"/>
          </w:tcPr>
          <w:p w14:paraId="665673FC">
            <w:pPr>
              <w:widowControl/>
              <w:jc w:val="center"/>
              <w:textAlignment w:val="center"/>
              <w:rPr>
                <w:rFonts w:hint="eastAsia" w:ascii="黑体" w:hAnsi="宋体" w:eastAsia="黑体" w:cs="黑体"/>
                <w:color w:val="000000"/>
                <w:lang w:val="en-US"/>
              </w:rPr>
            </w:pPr>
          </w:p>
        </w:tc>
        <w:tc>
          <w:tcPr>
            <w:tcW w:w="6348" w:type="dxa"/>
            <w:vMerge w:val="continue"/>
            <w:vAlign w:val="center"/>
          </w:tcPr>
          <w:p w14:paraId="2556DE54">
            <w:pPr>
              <w:widowControl/>
              <w:jc w:val="center"/>
              <w:textAlignment w:val="center"/>
              <w:rPr>
                <w:rFonts w:hint="eastAsia" w:ascii="黑体" w:hAnsi="宋体" w:eastAsia="黑体" w:cs="黑体"/>
                <w:color w:val="000000"/>
                <w:lang w:val="en-US"/>
              </w:rPr>
            </w:pPr>
          </w:p>
        </w:tc>
      </w:tr>
      <w:tr w14:paraId="01A9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8" w:type="dxa"/>
            <w:shd w:val="clear" w:color="auto" w:fill="auto"/>
            <w:vAlign w:val="center"/>
          </w:tcPr>
          <w:p w14:paraId="4B8DEE84">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7</w:t>
            </w:r>
          </w:p>
        </w:tc>
        <w:tc>
          <w:tcPr>
            <w:tcW w:w="2124" w:type="dxa"/>
            <w:shd w:val="clear" w:color="auto" w:fill="auto"/>
            <w:vAlign w:val="center"/>
          </w:tcPr>
          <w:p w14:paraId="28DEF1B2">
            <w:pPr>
              <w:widowControl/>
              <w:jc w:val="center"/>
              <w:textAlignment w:val="center"/>
              <w:rPr>
                <w:rFonts w:hint="eastAsia" w:ascii="黑体" w:hAnsi="宋体" w:eastAsia="黑体" w:cs="黑体"/>
                <w:color w:val="000000"/>
                <w:sz w:val="22"/>
                <w:szCs w:val="22"/>
                <w:lang w:val="en-US" w:eastAsia="zh-CN" w:bidi="zh-CN"/>
              </w:rPr>
            </w:pPr>
            <w:r>
              <w:rPr>
                <w:rFonts w:hint="eastAsia"/>
                <w:color w:val="000000"/>
                <w:lang w:val="en-US" w:eastAsia="zh-CN"/>
              </w:rPr>
              <w:t>小学体育教师（A类）</w:t>
            </w:r>
          </w:p>
        </w:tc>
        <w:tc>
          <w:tcPr>
            <w:tcW w:w="792" w:type="dxa"/>
            <w:vAlign w:val="center"/>
          </w:tcPr>
          <w:p w14:paraId="2F928DB9">
            <w:pPr>
              <w:widowControl/>
              <w:jc w:val="center"/>
              <w:textAlignment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p>
        </w:tc>
        <w:tc>
          <w:tcPr>
            <w:tcW w:w="5340" w:type="dxa"/>
            <w:vMerge w:val="restart"/>
            <w:shd w:val="clear" w:color="auto" w:fill="auto"/>
            <w:vAlign w:val="center"/>
          </w:tcPr>
          <w:p w14:paraId="5E0636EF">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0402体育学类</w:t>
            </w:r>
          </w:p>
        </w:tc>
        <w:tc>
          <w:tcPr>
            <w:tcW w:w="6348" w:type="dxa"/>
            <w:vMerge w:val="restart"/>
            <w:shd w:val="clear" w:color="auto" w:fill="auto"/>
            <w:vAlign w:val="center"/>
          </w:tcPr>
          <w:p w14:paraId="54EF3DCD">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0403体育学、0451教育（体育方向）、0452体育、0401教育学</w:t>
            </w:r>
            <w:r>
              <w:rPr>
                <w:rFonts w:hint="eastAsia"/>
                <w:color w:val="000000"/>
                <w:lang w:val="en-US" w:eastAsia="zh-CN"/>
              </w:rPr>
              <w:t>（体育方向）</w:t>
            </w:r>
          </w:p>
        </w:tc>
      </w:tr>
      <w:tr w14:paraId="5D30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8" w:type="dxa"/>
            <w:shd w:val="clear" w:color="auto" w:fill="auto"/>
            <w:vAlign w:val="center"/>
          </w:tcPr>
          <w:p w14:paraId="47C36116">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8</w:t>
            </w:r>
          </w:p>
        </w:tc>
        <w:tc>
          <w:tcPr>
            <w:tcW w:w="2124" w:type="dxa"/>
            <w:shd w:val="clear" w:color="auto" w:fill="auto"/>
            <w:vAlign w:val="center"/>
          </w:tcPr>
          <w:p w14:paraId="0B476EB4">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小学体育教师（B类）</w:t>
            </w:r>
          </w:p>
        </w:tc>
        <w:tc>
          <w:tcPr>
            <w:tcW w:w="792" w:type="dxa"/>
            <w:vAlign w:val="center"/>
          </w:tcPr>
          <w:p w14:paraId="58E54AD7">
            <w:pPr>
              <w:widowControl/>
              <w:jc w:val="center"/>
              <w:textAlignment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1</w:t>
            </w:r>
          </w:p>
        </w:tc>
        <w:tc>
          <w:tcPr>
            <w:tcW w:w="5340" w:type="dxa"/>
            <w:vMerge w:val="continue"/>
            <w:vAlign w:val="center"/>
          </w:tcPr>
          <w:p w14:paraId="0544FB72">
            <w:pPr>
              <w:widowControl/>
              <w:jc w:val="center"/>
              <w:textAlignment w:val="center"/>
              <w:rPr>
                <w:rFonts w:hint="eastAsia" w:ascii="黑体" w:hAnsi="宋体" w:eastAsia="黑体" w:cs="黑体"/>
                <w:color w:val="000000"/>
                <w:lang w:val="en-US"/>
              </w:rPr>
            </w:pPr>
          </w:p>
        </w:tc>
        <w:tc>
          <w:tcPr>
            <w:tcW w:w="6348" w:type="dxa"/>
            <w:vMerge w:val="continue"/>
            <w:vAlign w:val="center"/>
          </w:tcPr>
          <w:p w14:paraId="07706DB3">
            <w:pPr>
              <w:widowControl/>
              <w:jc w:val="center"/>
              <w:textAlignment w:val="center"/>
              <w:rPr>
                <w:rFonts w:hint="eastAsia" w:ascii="黑体" w:hAnsi="宋体" w:eastAsia="黑体" w:cs="黑体"/>
                <w:color w:val="000000"/>
                <w:lang w:val="en-US"/>
              </w:rPr>
            </w:pPr>
          </w:p>
        </w:tc>
      </w:tr>
      <w:tr w14:paraId="6890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3A97B98C">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9</w:t>
            </w:r>
          </w:p>
        </w:tc>
        <w:tc>
          <w:tcPr>
            <w:tcW w:w="2124" w:type="dxa"/>
            <w:shd w:val="clear" w:color="auto" w:fill="auto"/>
            <w:vAlign w:val="center"/>
          </w:tcPr>
          <w:p w14:paraId="69B60E91">
            <w:pPr>
              <w:widowControl/>
              <w:jc w:val="center"/>
              <w:textAlignment w:val="center"/>
              <w:rPr>
                <w:rFonts w:hint="eastAsia" w:ascii="黑体" w:hAnsi="宋体" w:eastAsia="仿宋" w:cs="黑体"/>
                <w:color w:val="000000"/>
                <w:lang w:val="en-US" w:eastAsia="zh-CN"/>
              </w:rPr>
            </w:pPr>
            <w:r>
              <w:rPr>
                <w:rFonts w:hint="eastAsia"/>
                <w:color w:val="000000"/>
                <w:lang w:val="en-US"/>
              </w:rPr>
              <w:t>初中语文教师</w:t>
            </w:r>
            <w:r>
              <w:rPr>
                <w:rFonts w:hint="eastAsia"/>
                <w:color w:val="000000"/>
                <w:lang w:val="en-US" w:eastAsia="zh-CN"/>
              </w:rPr>
              <w:t>（A类）</w:t>
            </w:r>
          </w:p>
        </w:tc>
        <w:tc>
          <w:tcPr>
            <w:tcW w:w="792" w:type="dxa"/>
            <w:shd w:val="clear" w:color="auto" w:fill="auto"/>
            <w:vAlign w:val="center"/>
          </w:tcPr>
          <w:p w14:paraId="0859C14C">
            <w:pPr>
              <w:widowControl/>
              <w:jc w:val="center"/>
              <w:textAlignment w:val="center"/>
              <w:rPr>
                <w:rFonts w:hint="eastAsia" w:eastAsia="仿宋"/>
                <w:lang w:val="en-US" w:eastAsia="zh-CN"/>
              </w:rPr>
            </w:pPr>
            <w:r>
              <w:rPr>
                <w:rFonts w:hint="eastAsia"/>
                <w:lang w:val="en-US" w:eastAsia="zh-CN"/>
              </w:rPr>
              <w:t>2</w:t>
            </w:r>
          </w:p>
        </w:tc>
        <w:tc>
          <w:tcPr>
            <w:tcW w:w="5340" w:type="dxa"/>
            <w:vMerge w:val="restart"/>
            <w:shd w:val="clear" w:color="auto" w:fill="auto"/>
            <w:vAlign w:val="center"/>
          </w:tcPr>
          <w:p w14:paraId="79BEB06C">
            <w:pPr>
              <w:widowControl/>
              <w:jc w:val="both"/>
              <w:textAlignment w:val="center"/>
              <w:rPr>
                <w:rFonts w:hint="eastAsia"/>
                <w:color w:val="000000"/>
                <w:lang w:val="en-US"/>
              </w:rPr>
            </w:pPr>
            <w:r>
              <w:rPr>
                <w:rFonts w:hint="eastAsia"/>
                <w:color w:val="000000"/>
                <w:lang w:val="en-US"/>
              </w:rPr>
              <w:t>0501中国语言文学类</w:t>
            </w:r>
          </w:p>
        </w:tc>
        <w:tc>
          <w:tcPr>
            <w:tcW w:w="6348" w:type="dxa"/>
            <w:vMerge w:val="restart"/>
            <w:shd w:val="clear" w:color="auto" w:fill="auto"/>
            <w:vAlign w:val="center"/>
          </w:tcPr>
          <w:p w14:paraId="5738A146">
            <w:pPr>
              <w:widowControl/>
              <w:jc w:val="both"/>
              <w:textAlignment w:val="center"/>
              <w:rPr>
                <w:rFonts w:hint="eastAsia"/>
                <w:color w:val="000000"/>
                <w:lang w:val="en-US"/>
              </w:rPr>
            </w:pPr>
            <w:r>
              <w:rPr>
                <w:rFonts w:hint="eastAsia"/>
                <w:color w:val="000000"/>
                <w:lang w:val="en-US"/>
              </w:rPr>
              <w:t>0501中国语言文学、0451教育（语文方向）</w:t>
            </w:r>
            <w:r>
              <w:rPr>
                <w:rFonts w:hint="eastAsia"/>
                <w:color w:val="000000"/>
                <w:lang w:val="en-US" w:eastAsia="zh-CN"/>
              </w:rPr>
              <w:t>、</w:t>
            </w:r>
            <w:r>
              <w:rPr>
                <w:rFonts w:hint="eastAsia"/>
                <w:color w:val="000000"/>
                <w:lang w:val="en-US"/>
              </w:rPr>
              <w:t>0401教育学（</w:t>
            </w:r>
            <w:r>
              <w:rPr>
                <w:rFonts w:hint="eastAsia"/>
                <w:color w:val="000000"/>
                <w:lang w:val="en-US" w:eastAsia="zh-CN"/>
              </w:rPr>
              <w:t>语文</w:t>
            </w:r>
            <w:r>
              <w:rPr>
                <w:rFonts w:hint="eastAsia"/>
                <w:color w:val="000000"/>
                <w:lang w:val="en-US"/>
              </w:rPr>
              <w:t>方向）</w:t>
            </w:r>
          </w:p>
        </w:tc>
      </w:tr>
      <w:tr w14:paraId="5B1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2DBDB302">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10</w:t>
            </w:r>
          </w:p>
        </w:tc>
        <w:tc>
          <w:tcPr>
            <w:tcW w:w="2124" w:type="dxa"/>
            <w:shd w:val="clear" w:color="auto" w:fill="auto"/>
            <w:vAlign w:val="center"/>
          </w:tcPr>
          <w:p w14:paraId="631F3114">
            <w:pPr>
              <w:widowControl/>
              <w:jc w:val="center"/>
              <w:textAlignment w:val="center"/>
              <w:rPr>
                <w:rFonts w:hint="eastAsia"/>
                <w:color w:val="000000"/>
                <w:lang w:val="en-US"/>
              </w:rPr>
            </w:pPr>
            <w:r>
              <w:rPr>
                <w:rFonts w:hint="eastAsia"/>
                <w:color w:val="000000"/>
                <w:lang w:val="en-US"/>
              </w:rPr>
              <w:t>初中语文教师</w:t>
            </w:r>
            <w:r>
              <w:rPr>
                <w:rFonts w:hint="eastAsia"/>
                <w:color w:val="000000"/>
                <w:lang w:val="en-US" w:eastAsia="zh-CN"/>
              </w:rPr>
              <w:t>（B类）</w:t>
            </w:r>
          </w:p>
        </w:tc>
        <w:tc>
          <w:tcPr>
            <w:tcW w:w="792" w:type="dxa"/>
            <w:shd w:val="clear" w:color="auto" w:fill="auto"/>
            <w:vAlign w:val="center"/>
          </w:tcPr>
          <w:p w14:paraId="39DBAAAD">
            <w:pPr>
              <w:widowControl/>
              <w:jc w:val="center"/>
              <w:textAlignment w:val="center"/>
              <w:rPr>
                <w:rFonts w:hint="eastAsia" w:eastAsia="仿宋"/>
                <w:lang w:val="en-US" w:eastAsia="zh-CN"/>
              </w:rPr>
            </w:pPr>
            <w:r>
              <w:rPr>
                <w:rFonts w:hint="eastAsia"/>
                <w:lang w:val="en-US" w:eastAsia="zh-CN"/>
              </w:rPr>
              <w:t>2</w:t>
            </w:r>
          </w:p>
        </w:tc>
        <w:tc>
          <w:tcPr>
            <w:tcW w:w="5340" w:type="dxa"/>
            <w:vMerge w:val="continue"/>
            <w:shd w:val="clear" w:color="auto" w:fill="auto"/>
            <w:vAlign w:val="center"/>
          </w:tcPr>
          <w:p w14:paraId="6E92F0A2">
            <w:pPr>
              <w:widowControl/>
              <w:jc w:val="both"/>
              <w:textAlignment w:val="center"/>
              <w:rPr>
                <w:rFonts w:hint="eastAsia"/>
                <w:color w:val="000000"/>
                <w:lang w:val="en-US"/>
              </w:rPr>
            </w:pPr>
          </w:p>
        </w:tc>
        <w:tc>
          <w:tcPr>
            <w:tcW w:w="6348" w:type="dxa"/>
            <w:vMerge w:val="continue"/>
            <w:shd w:val="clear" w:color="auto" w:fill="auto"/>
            <w:vAlign w:val="center"/>
          </w:tcPr>
          <w:p w14:paraId="1B44B10C">
            <w:pPr>
              <w:widowControl/>
              <w:jc w:val="both"/>
              <w:textAlignment w:val="center"/>
              <w:rPr>
                <w:rFonts w:hint="eastAsia"/>
                <w:color w:val="000000"/>
                <w:lang w:val="en-US"/>
              </w:rPr>
            </w:pPr>
          </w:p>
        </w:tc>
      </w:tr>
      <w:tr w14:paraId="0544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56A64082">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11</w:t>
            </w:r>
          </w:p>
        </w:tc>
        <w:tc>
          <w:tcPr>
            <w:tcW w:w="2124" w:type="dxa"/>
            <w:vAlign w:val="center"/>
          </w:tcPr>
          <w:p w14:paraId="43059EA8">
            <w:pPr>
              <w:widowControl/>
              <w:jc w:val="center"/>
              <w:textAlignment w:val="center"/>
              <w:rPr>
                <w:rFonts w:hint="eastAsia"/>
                <w:color w:val="000000"/>
                <w:lang w:val="en-US"/>
              </w:rPr>
            </w:pPr>
            <w:r>
              <w:rPr>
                <w:rFonts w:hint="eastAsia"/>
                <w:color w:val="000000"/>
                <w:lang w:val="en-US"/>
              </w:rPr>
              <w:t>初中数学教师</w:t>
            </w:r>
            <w:r>
              <w:rPr>
                <w:rFonts w:hint="eastAsia"/>
                <w:color w:val="000000"/>
                <w:lang w:val="en-US" w:eastAsia="zh-CN"/>
              </w:rPr>
              <w:t>（A类）</w:t>
            </w:r>
          </w:p>
        </w:tc>
        <w:tc>
          <w:tcPr>
            <w:tcW w:w="792" w:type="dxa"/>
            <w:vAlign w:val="center"/>
          </w:tcPr>
          <w:p w14:paraId="49A46E4B">
            <w:pPr>
              <w:widowControl/>
              <w:jc w:val="center"/>
              <w:textAlignment w:val="center"/>
              <w:rPr>
                <w:rFonts w:hint="eastAsia" w:eastAsia="仿宋"/>
                <w:lang w:val="en-US" w:eastAsia="zh-CN"/>
              </w:rPr>
            </w:pPr>
            <w:r>
              <w:rPr>
                <w:rFonts w:hint="eastAsia"/>
                <w:lang w:val="en-US" w:eastAsia="zh-CN"/>
              </w:rPr>
              <w:t>2</w:t>
            </w:r>
          </w:p>
        </w:tc>
        <w:tc>
          <w:tcPr>
            <w:tcW w:w="5340" w:type="dxa"/>
            <w:vMerge w:val="restart"/>
            <w:vAlign w:val="center"/>
          </w:tcPr>
          <w:p w14:paraId="4BB1CF4C">
            <w:pPr>
              <w:widowControl/>
              <w:jc w:val="both"/>
              <w:textAlignment w:val="center"/>
              <w:rPr>
                <w:rFonts w:hint="eastAsia"/>
                <w:color w:val="000000"/>
                <w:lang w:val="en-US"/>
              </w:rPr>
            </w:pPr>
            <w:r>
              <w:rPr>
                <w:rFonts w:hint="eastAsia"/>
                <w:color w:val="000000"/>
                <w:lang w:val="en-US"/>
              </w:rPr>
              <w:t>0701数学类、0712统计学类</w:t>
            </w:r>
          </w:p>
        </w:tc>
        <w:tc>
          <w:tcPr>
            <w:tcW w:w="6348" w:type="dxa"/>
            <w:vMerge w:val="restart"/>
            <w:vAlign w:val="center"/>
          </w:tcPr>
          <w:p w14:paraId="50E986E3">
            <w:pPr>
              <w:widowControl/>
              <w:jc w:val="both"/>
              <w:textAlignment w:val="center"/>
              <w:rPr>
                <w:rFonts w:hint="eastAsia"/>
                <w:color w:val="000000"/>
                <w:lang w:val="en-US"/>
              </w:rPr>
            </w:pPr>
            <w:r>
              <w:rPr>
                <w:rFonts w:hint="eastAsia"/>
                <w:color w:val="000000"/>
                <w:lang w:val="en-US"/>
              </w:rPr>
              <w:t>0701数学、0714统计学、0451教育（数学方向）、0401教育学（数学方向）</w:t>
            </w:r>
          </w:p>
        </w:tc>
      </w:tr>
      <w:tr w14:paraId="7E65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43ABF6A7">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rPr>
              <w:t>1</w:t>
            </w:r>
            <w:r>
              <w:rPr>
                <w:rFonts w:hint="eastAsia"/>
                <w:color w:val="000000"/>
                <w:lang w:val="en-US" w:eastAsia="zh-CN"/>
              </w:rPr>
              <w:t>2</w:t>
            </w:r>
          </w:p>
        </w:tc>
        <w:tc>
          <w:tcPr>
            <w:tcW w:w="2124" w:type="dxa"/>
            <w:vAlign w:val="center"/>
          </w:tcPr>
          <w:p w14:paraId="5E322BDE">
            <w:pPr>
              <w:widowControl/>
              <w:jc w:val="center"/>
              <w:textAlignment w:val="center"/>
              <w:rPr>
                <w:rFonts w:hint="eastAsia"/>
                <w:color w:val="000000"/>
                <w:lang w:val="en-US"/>
              </w:rPr>
            </w:pPr>
            <w:r>
              <w:rPr>
                <w:rFonts w:hint="eastAsia"/>
                <w:color w:val="000000"/>
                <w:lang w:val="en-US"/>
              </w:rPr>
              <w:t>初中数学教师</w:t>
            </w:r>
            <w:r>
              <w:rPr>
                <w:rFonts w:hint="eastAsia"/>
                <w:color w:val="000000"/>
                <w:lang w:val="en-US" w:eastAsia="zh-CN"/>
              </w:rPr>
              <w:t>（B类）</w:t>
            </w:r>
          </w:p>
        </w:tc>
        <w:tc>
          <w:tcPr>
            <w:tcW w:w="792" w:type="dxa"/>
            <w:vAlign w:val="center"/>
          </w:tcPr>
          <w:p w14:paraId="1DC07CBA">
            <w:pPr>
              <w:widowControl/>
              <w:jc w:val="center"/>
              <w:textAlignment w:val="center"/>
              <w:rPr>
                <w:rFonts w:hint="eastAsia" w:eastAsia="仿宋"/>
                <w:lang w:val="en-US" w:eastAsia="zh-CN"/>
              </w:rPr>
            </w:pPr>
            <w:r>
              <w:rPr>
                <w:rFonts w:hint="eastAsia"/>
                <w:lang w:val="en-US" w:eastAsia="zh-CN"/>
              </w:rPr>
              <w:t>2</w:t>
            </w:r>
          </w:p>
        </w:tc>
        <w:tc>
          <w:tcPr>
            <w:tcW w:w="5340" w:type="dxa"/>
            <w:vMerge w:val="continue"/>
            <w:vAlign w:val="center"/>
          </w:tcPr>
          <w:p w14:paraId="4C8AD2A3">
            <w:pPr>
              <w:widowControl/>
              <w:jc w:val="both"/>
              <w:textAlignment w:val="center"/>
              <w:rPr>
                <w:rFonts w:hint="eastAsia"/>
                <w:color w:val="000000"/>
                <w:lang w:val="en-US"/>
              </w:rPr>
            </w:pPr>
          </w:p>
        </w:tc>
        <w:tc>
          <w:tcPr>
            <w:tcW w:w="6348" w:type="dxa"/>
            <w:vMerge w:val="continue"/>
            <w:vAlign w:val="center"/>
          </w:tcPr>
          <w:p w14:paraId="3C940C7A">
            <w:pPr>
              <w:widowControl/>
              <w:jc w:val="both"/>
              <w:textAlignment w:val="center"/>
              <w:rPr>
                <w:rFonts w:hint="eastAsia"/>
                <w:color w:val="000000"/>
                <w:lang w:val="en-US"/>
              </w:rPr>
            </w:pPr>
          </w:p>
        </w:tc>
      </w:tr>
      <w:tr w14:paraId="0A3E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58AEE5C4">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13</w:t>
            </w:r>
          </w:p>
        </w:tc>
        <w:tc>
          <w:tcPr>
            <w:tcW w:w="2124" w:type="dxa"/>
            <w:vAlign w:val="center"/>
          </w:tcPr>
          <w:p w14:paraId="48B17AAD">
            <w:pPr>
              <w:widowControl/>
              <w:jc w:val="center"/>
              <w:textAlignment w:val="center"/>
              <w:rPr>
                <w:rFonts w:hint="eastAsia"/>
                <w:color w:val="000000"/>
                <w:lang w:val="en-US"/>
              </w:rPr>
            </w:pPr>
            <w:r>
              <w:rPr>
                <w:rFonts w:hint="eastAsia"/>
                <w:color w:val="000000"/>
                <w:lang w:val="en-US"/>
              </w:rPr>
              <w:t>初中英语教师</w:t>
            </w:r>
            <w:r>
              <w:rPr>
                <w:rFonts w:hint="eastAsia"/>
                <w:color w:val="000000"/>
                <w:lang w:val="en-US" w:eastAsia="zh-CN"/>
              </w:rPr>
              <w:t>（A类）</w:t>
            </w:r>
          </w:p>
        </w:tc>
        <w:tc>
          <w:tcPr>
            <w:tcW w:w="792" w:type="dxa"/>
            <w:vAlign w:val="center"/>
          </w:tcPr>
          <w:p w14:paraId="5BBC1CF5">
            <w:pPr>
              <w:widowControl/>
              <w:jc w:val="center"/>
              <w:textAlignment w:val="center"/>
              <w:rPr>
                <w:rFonts w:hint="eastAsia" w:eastAsia="仿宋"/>
                <w:lang w:val="en-US" w:eastAsia="zh-CN"/>
              </w:rPr>
            </w:pPr>
            <w:r>
              <w:rPr>
                <w:rFonts w:hint="eastAsia"/>
                <w:lang w:val="en-US" w:eastAsia="zh-CN"/>
              </w:rPr>
              <w:t>2</w:t>
            </w:r>
          </w:p>
        </w:tc>
        <w:tc>
          <w:tcPr>
            <w:tcW w:w="5340" w:type="dxa"/>
            <w:vMerge w:val="restart"/>
            <w:vAlign w:val="center"/>
          </w:tcPr>
          <w:p w14:paraId="2E9BC766">
            <w:pPr>
              <w:widowControl/>
              <w:jc w:val="both"/>
              <w:textAlignment w:val="center"/>
              <w:rPr>
                <w:rFonts w:hint="eastAsia"/>
                <w:color w:val="000000"/>
                <w:lang w:val="en-US"/>
              </w:rPr>
            </w:pPr>
            <w:r>
              <w:rPr>
                <w:rFonts w:hint="eastAsia"/>
                <w:color w:val="000000"/>
                <w:lang w:val="en-US"/>
              </w:rPr>
              <w:t>0502外国语言文学类（英语方向）</w:t>
            </w:r>
          </w:p>
        </w:tc>
        <w:tc>
          <w:tcPr>
            <w:tcW w:w="6348" w:type="dxa"/>
            <w:vMerge w:val="restart"/>
            <w:vAlign w:val="center"/>
          </w:tcPr>
          <w:p w14:paraId="23BB72D5">
            <w:pPr>
              <w:widowControl/>
              <w:jc w:val="both"/>
              <w:textAlignment w:val="center"/>
              <w:rPr>
                <w:rFonts w:hint="eastAsia"/>
                <w:color w:val="000000"/>
                <w:lang w:val="en-US"/>
              </w:rPr>
            </w:pPr>
            <w:r>
              <w:rPr>
                <w:rFonts w:hint="eastAsia"/>
                <w:color w:val="000000"/>
                <w:lang w:val="en-US"/>
              </w:rPr>
              <w:t>0502外国语言文学（英语方向）、0551翻译（英语方向）、0451教育（英语方向）</w:t>
            </w:r>
            <w:r>
              <w:rPr>
                <w:rFonts w:hint="eastAsia"/>
                <w:color w:val="000000"/>
                <w:lang w:val="en-US" w:eastAsia="zh-CN"/>
              </w:rPr>
              <w:t>、</w:t>
            </w:r>
            <w:r>
              <w:rPr>
                <w:rFonts w:hint="eastAsia"/>
                <w:color w:val="000000"/>
                <w:lang w:val="en-US"/>
              </w:rPr>
              <w:t>0401教育学（</w:t>
            </w:r>
            <w:r>
              <w:rPr>
                <w:rFonts w:hint="eastAsia"/>
                <w:color w:val="000000"/>
                <w:lang w:val="en-US" w:eastAsia="zh-CN"/>
              </w:rPr>
              <w:t>英语</w:t>
            </w:r>
            <w:r>
              <w:rPr>
                <w:rFonts w:hint="eastAsia"/>
                <w:color w:val="000000"/>
                <w:lang w:val="en-US"/>
              </w:rPr>
              <w:t>方向）</w:t>
            </w:r>
          </w:p>
        </w:tc>
      </w:tr>
      <w:tr w14:paraId="0344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36630321">
            <w:pPr>
              <w:widowControl/>
              <w:jc w:val="center"/>
              <w:textAlignment w:val="center"/>
              <w:rPr>
                <w:rFonts w:hint="default" w:ascii="仿宋" w:hAnsi="仿宋" w:eastAsia="仿宋" w:cs="仿宋"/>
                <w:color w:val="000000"/>
                <w:sz w:val="22"/>
                <w:szCs w:val="22"/>
                <w:lang w:val="en-US" w:eastAsia="zh-CN" w:bidi="zh-CN"/>
              </w:rPr>
            </w:pPr>
            <w:r>
              <w:rPr>
                <w:rFonts w:hint="eastAsia"/>
                <w:color w:val="000000"/>
                <w:lang w:val="en-US" w:eastAsia="zh-CN"/>
              </w:rPr>
              <w:t>14</w:t>
            </w:r>
          </w:p>
        </w:tc>
        <w:tc>
          <w:tcPr>
            <w:tcW w:w="2124" w:type="dxa"/>
            <w:vAlign w:val="center"/>
          </w:tcPr>
          <w:p w14:paraId="3B3AE289">
            <w:pPr>
              <w:widowControl/>
              <w:jc w:val="center"/>
              <w:textAlignment w:val="center"/>
              <w:rPr>
                <w:rFonts w:hint="eastAsia"/>
                <w:color w:val="000000"/>
                <w:lang w:val="en-US"/>
              </w:rPr>
            </w:pPr>
            <w:r>
              <w:rPr>
                <w:rFonts w:hint="eastAsia"/>
                <w:color w:val="000000"/>
                <w:lang w:val="en-US"/>
              </w:rPr>
              <w:t>初中英语教师</w:t>
            </w:r>
            <w:r>
              <w:rPr>
                <w:rFonts w:hint="eastAsia"/>
                <w:color w:val="000000"/>
                <w:lang w:val="en-US" w:eastAsia="zh-CN"/>
              </w:rPr>
              <w:t>（B类）</w:t>
            </w:r>
          </w:p>
        </w:tc>
        <w:tc>
          <w:tcPr>
            <w:tcW w:w="792" w:type="dxa"/>
            <w:vAlign w:val="center"/>
          </w:tcPr>
          <w:p w14:paraId="155D5C16">
            <w:pPr>
              <w:widowControl/>
              <w:jc w:val="center"/>
              <w:textAlignment w:val="center"/>
              <w:rPr>
                <w:rFonts w:hint="eastAsia" w:eastAsia="仿宋"/>
                <w:highlight w:val="none"/>
                <w:lang w:val="en-US" w:eastAsia="zh-CN"/>
              </w:rPr>
            </w:pPr>
            <w:r>
              <w:rPr>
                <w:rFonts w:hint="eastAsia"/>
                <w:highlight w:val="none"/>
                <w:lang w:val="en-US" w:eastAsia="zh-CN"/>
              </w:rPr>
              <w:t>2</w:t>
            </w:r>
          </w:p>
        </w:tc>
        <w:tc>
          <w:tcPr>
            <w:tcW w:w="5340" w:type="dxa"/>
            <w:vMerge w:val="continue"/>
            <w:vAlign w:val="center"/>
          </w:tcPr>
          <w:p w14:paraId="188F20D5">
            <w:pPr>
              <w:widowControl/>
              <w:jc w:val="both"/>
              <w:textAlignment w:val="center"/>
              <w:rPr>
                <w:rFonts w:hint="eastAsia"/>
                <w:color w:val="000000"/>
                <w:lang w:val="en-US"/>
              </w:rPr>
            </w:pPr>
          </w:p>
        </w:tc>
        <w:tc>
          <w:tcPr>
            <w:tcW w:w="6348" w:type="dxa"/>
            <w:vMerge w:val="continue"/>
            <w:vAlign w:val="center"/>
          </w:tcPr>
          <w:p w14:paraId="13DAE9E6">
            <w:pPr>
              <w:widowControl/>
              <w:jc w:val="both"/>
              <w:textAlignment w:val="center"/>
              <w:rPr>
                <w:rFonts w:hint="eastAsia"/>
                <w:color w:val="000000"/>
                <w:lang w:val="en-US"/>
              </w:rPr>
            </w:pPr>
          </w:p>
        </w:tc>
      </w:tr>
      <w:tr w14:paraId="35A6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1AA33A6C">
            <w:pPr>
              <w:widowControl/>
              <w:jc w:val="center"/>
              <w:textAlignment w:val="center"/>
              <w:rPr>
                <w:rFonts w:hint="default" w:ascii="仿宋" w:hAnsi="仿宋" w:eastAsia="仿宋" w:cs="仿宋"/>
                <w:color w:val="000000"/>
                <w:sz w:val="22"/>
                <w:szCs w:val="22"/>
                <w:lang w:val="en-US" w:eastAsia="zh-CN" w:bidi="zh-CN"/>
              </w:rPr>
            </w:pPr>
            <w:r>
              <w:rPr>
                <w:rFonts w:hint="eastAsia"/>
                <w:color w:val="000000"/>
                <w:lang w:val="en-US" w:eastAsia="zh-CN"/>
              </w:rPr>
              <w:t>15</w:t>
            </w:r>
          </w:p>
        </w:tc>
        <w:tc>
          <w:tcPr>
            <w:tcW w:w="2124" w:type="dxa"/>
            <w:vAlign w:val="center"/>
          </w:tcPr>
          <w:p w14:paraId="0304F59D">
            <w:pPr>
              <w:widowControl/>
              <w:jc w:val="center"/>
              <w:textAlignment w:val="center"/>
              <w:rPr>
                <w:rFonts w:hint="eastAsia" w:eastAsia="仿宋"/>
                <w:color w:val="000000"/>
                <w:lang w:val="en-US" w:eastAsia="zh-CN"/>
              </w:rPr>
            </w:pPr>
            <w:r>
              <w:rPr>
                <w:rFonts w:hint="eastAsia"/>
                <w:color w:val="000000"/>
                <w:lang w:val="en-US"/>
              </w:rPr>
              <w:t>初中物理教师</w:t>
            </w:r>
            <w:r>
              <w:rPr>
                <w:rFonts w:hint="eastAsia"/>
                <w:color w:val="000000"/>
                <w:lang w:val="en-US" w:eastAsia="zh-CN"/>
              </w:rPr>
              <w:t>（A类）</w:t>
            </w:r>
          </w:p>
        </w:tc>
        <w:tc>
          <w:tcPr>
            <w:tcW w:w="792" w:type="dxa"/>
            <w:vAlign w:val="center"/>
          </w:tcPr>
          <w:p w14:paraId="704F3A3C">
            <w:pPr>
              <w:widowControl/>
              <w:jc w:val="center"/>
              <w:textAlignment w:val="center"/>
              <w:rPr>
                <w:rFonts w:hint="eastAsia" w:eastAsia="仿宋"/>
                <w:lang w:val="en-US" w:eastAsia="zh-CN"/>
              </w:rPr>
            </w:pPr>
            <w:r>
              <w:rPr>
                <w:rFonts w:hint="eastAsia"/>
                <w:lang w:val="en-US" w:eastAsia="zh-CN"/>
              </w:rPr>
              <w:t>2</w:t>
            </w:r>
          </w:p>
        </w:tc>
        <w:tc>
          <w:tcPr>
            <w:tcW w:w="5340" w:type="dxa"/>
            <w:vMerge w:val="restart"/>
            <w:vAlign w:val="center"/>
          </w:tcPr>
          <w:p w14:paraId="1E79BDEE">
            <w:pPr>
              <w:widowControl/>
              <w:jc w:val="both"/>
              <w:textAlignment w:val="center"/>
              <w:rPr>
                <w:rFonts w:hint="eastAsia"/>
                <w:color w:val="000000"/>
                <w:lang w:val="en-US"/>
              </w:rPr>
            </w:pPr>
            <w:r>
              <w:rPr>
                <w:rFonts w:hint="eastAsia"/>
                <w:color w:val="000000"/>
                <w:lang w:val="en-US"/>
              </w:rPr>
              <w:t>0702物理学类、0801理论和应用力学类、0802机械类、0806电气工程及其自动化类</w:t>
            </w:r>
            <w:r>
              <w:rPr>
                <w:rFonts w:hint="eastAsia"/>
                <w:color w:val="000000"/>
                <w:lang w:val="en-US" w:eastAsia="zh-CN"/>
              </w:rPr>
              <w:t>、0807电子信息类</w:t>
            </w:r>
          </w:p>
        </w:tc>
        <w:tc>
          <w:tcPr>
            <w:tcW w:w="6348" w:type="dxa"/>
            <w:vMerge w:val="restart"/>
            <w:vAlign w:val="center"/>
          </w:tcPr>
          <w:p w14:paraId="260A0C98">
            <w:pPr>
              <w:widowControl/>
              <w:jc w:val="both"/>
              <w:textAlignment w:val="center"/>
              <w:rPr>
                <w:rFonts w:hint="eastAsia"/>
                <w:color w:val="000000"/>
                <w:lang w:val="en-US"/>
              </w:rPr>
            </w:pPr>
            <w:r>
              <w:rPr>
                <w:rFonts w:hint="eastAsia"/>
                <w:color w:val="000000"/>
                <w:lang w:val="en-US"/>
              </w:rPr>
              <w:t>0702物理学、0451教育（物理方向）、0801力学、0708地球物理学、0401教育学</w:t>
            </w:r>
            <w:r>
              <w:rPr>
                <w:rFonts w:hint="eastAsia"/>
                <w:color w:val="000000"/>
                <w:lang w:val="en-US" w:eastAsia="zh-CN"/>
              </w:rPr>
              <w:t>（物理方向）</w:t>
            </w:r>
            <w:r>
              <w:rPr>
                <w:rFonts w:hint="eastAsia"/>
                <w:color w:val="000000"/>
                <w:lang w:val="en-US"/>
              </w:rPr>
              <w:t>、0802机械工程、0803光学工程</w:t>
            </w:r>
          </w:p>
        </w:tc>
      </w:tr>
      <w:tr w14:paraId="596F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7B5E163A">
            <w:pPr>
              <w:widowControl/>
              <w:jc w:val="center"/>
              <w:textAlignment w:val="center"/>
              <w:rPr>
                <w:rFonts w:hint="default" w:ascii="仿宋" w:hAnsi="仿宋" w:eastAsia="仿宋" w:cs="仿宋"/>
                <w:color w:val="000000"/>
                <w:sz w:val="22"/>
                <w:szCs w:val="22"/>
                <w:lang w:val="en-US" w:eastAsia="zh-CN" w:bidi="zh-CN"/>
              </w:rPr>
            </w:pPr>
            <w:r>
              <w:rPr>
                <w:rFonts w:hint="eastAsia"/>
                <w:color w:val="000000"/>
                <w:lang w:val="en-US" w:eastAsia="zh-CN"/>
              </w:rPr>
              <w:t>16</w:t>
            </w:r>
          </w:p>
        </w:tc>
        <w:tc>
          <w:tcPr>
            <w:tcW w:w="2124" w:type="dxa"/>
            <w:vAlign w:val="center"/>
          </w:tcPr>
          <w:p w14:paraId="6007ABF2">
            <w:pPr>
              <w:widowControl/>
              <w:jc w:val="center"/>
              <w:textAlignment w:val="center"/>
              <w:rPr>
                <w:rFonts w:hint="eastAsia"/>
                <w:color w:val="000000"/>
                <w:lang w:val="en-US"/>
              </w:rPr>
            </w:pPr>
            <w:r>
              <w:rPr>
                <w:rFonts w:hint="eastAsia"/>
                <w:color w:val="000000"/>
                <w:lang w:val="en-US"/>
              </w:rPr>
              <w:t>初中物理教师</w:t>
            </w:r>
            <w:r>
              <w:rPr>
                <w:rFonts w:hint="eastAsia"/>
                <w:color w:val="000000"/>
                <w:lang w:val="en-US" w:eastAsia="zh-CN"/>
              </w:rPr>
              <w:t>（B类）</w:t>
            </w:r>
          </w:p>
        </w:tc>
        <w:tc>
          <w:tcPr>
            <w:tcW w:w="792" w:type="dxa"/>
            <w:vAlign w:val="center"/>
          </w:tcPr>
          <w:p w14:paraId="59AFEEBA">
            <w:pPr>
              <w:widowControl/>
              <w:jc w:val="center"/>
              <w:textAlignment w:val="center"/>
              <w:rPr>
                <w:rFonts w:hint="eastAsia" w:eastAsia="仿宋"/>
                <w:highlight w:val="none"/>
                <w:lang w:val="en-US" w:eastAsia="zh-CN"/>
              </w:rPr>
            </w:pPr>
            <w:r>
              <w:rPr>
                <w:rFonts w:hint="eastAsia"/>
                <w:highlight w:val="none"/>
                <w:lang w:val="en-US" w:eastAsia="zh-CN"/>
              </w:rPr>
              <w:t>2</w:t>
            </w:r>
          </w:p>
        </w:tc>
        <w:tc>
          <w:tcPr>
            <w:tcW w:w="5340" w:type="dxa"/>
            <w:vMerge w:val="continue"/>
            <w:vAlign w:val="center"/>
          </w:tcPr>
          <w:p w14:paraId="21232337">
            <w:pPr>
              <w:widowControl/>
              <w:jc w:val="both"/>
              <w:textAlignment w:val="center"/>
              <w:rPr>
                <w:rFonts w:hint="eastAsia"/>
                <w:color w:val="000000"/>
                <w:lang w:val="en-US"/>
              </w:rPr>
            </w:pPr>
          </w:p>
        </w:tc>
        <w:tc>
          <w:tcPr>
            <w:tcW w:w="6348" w:type="dxa"/>
            <w:vMerge w:val="continue"/>
            <w:vAlign w:val="center"/>
          </w:tcPr>
          <w:p w14:paraId="0B0DEFCD">
            <w:pPr>
              <w:widowControl/>
              <w:jc w:val="both"/>
              <w:textAlignment w:val="center"/>
              <w:rPr>
                <w:rFonts w:hint="eastAsia"/>
                <w:color w:val="000000"/>
                <w:lang w:val="en-US"/>
              </w:rPr>
            </w:pPr>
          </w:p>
        </w:tc>
      </w:tr>
      <w:tr w14:paraId="5894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47534D13">
            <w:pPr>
              <w:widowControl/>
              <w:jc w:val="center"/>
              <w:textAlignment w:val="center"/>
              <w:rPr>
                <w:rFonts w:hint="default" w:ascii="仿宋" w:hAnsi="仿宋" w:eastAsia="仿宋" w:cs="仿宋"/>
                <w:color w:val="000000"/>
                <w:sz w:val="22"/>
                <w:szCs w:val="22"/>
                <w:lang w:val="en-US" w:eastAsia="zh-CN" w:bidi="zh-CN"/>
              </w:rPr>
            </w:pPr>
            <w:r>
              <w:rPr>
                <w:rFonts w:hint="eastAsia"/>
                <w:color w:val="000000"/>
                <w:lang w:val="en-US" w:eastAsia="zh-CN"/>
              </w:rPr>
              <w:t>17</w:t>
            </w:r>
          </w:p>
        </w:tc>
        <w:tc>
          <w:tcPr>
            <w:tcW w:w="2124" w:type="dxa"/>
            <w:shd w:val="clear" w:color="auto" w:fill="auto"/>
            <w:vAlign w:val="center"/>
          </w:tcPr>
          <w:p w14:paraId="36FF17CC">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rPr>
              <w:t>初中</w:t>
            </w:r>
            <w:r>
              <w:rPr>
                <w:rFonts w:hint="eastAsia"/>
                <w:color w:val="000000"/>
                <w:lang w:val="en-US" w:eastAsia="zh-CN"/>
              </w:rPr>
              <w:t>化学</w:t>
            </w:r>
            <w:r>
              <w:rPr>
                <w:rFonts w:hint="eastAsia"/>
                <w:color w:val="000000"/>
                <w:lang w:val="en-US"/>
              </w:rPr>
              <w:t>教师</w:t>
            </w:r>
            <w:r>
              <w:rPr>
                <w:rFonts w:hint="eastAsia"/>
                <w:color w:val="000000"/>
                <w:lang w:val="en-US" w:eastAsia="zh-CN"/>
              </w:rPr>
              <w:t>（A类）</w:t>
            </w:r>
          </w:p>
        </w:tc>
        <w:tc>
          <w:tcPr>
            <w:tcW w:w="792" w:type="dxa"/>
            <w:vAlign w:val="center"/>
          </w:tcPr>
          <w:p w14:paraId="322C2C3A">
            <w:pPr>
              <w:widowControl/>
              <w:jc w:val="center"/>
              <w:textAlignment w:val="center"/>
              <w:rPr>
                <w:rFonts w:hint="default"/>
                <w:highlight w:val="none"/>
                <w:lang w:val="en-US" w:eastAsia="zh-CN"/>
              </w:rPr>
            </w:pPr>
            <w:r>
              <w:rPr>
                <w:rFonts w:hint="eastAsia"/>
                <w:highlight w:val="none"/>
                <w:lang w:val="en-US" w:eastAsia="zh-CN"/>
              </w:rPr>
              <w:t>1</w:t>
            </w:r>
          </w:p>
        </w:tc>
        <w:tc>
          <w:tcPr>
            <w:tcW w:w="5340" w:type="dxa"/>
            <w:vMerge w:val="restart"/>
            <w:shd w:val="clear" w:color="auto" w:fill="auto"/>
            <w:vAlign w:val="center"/>
          </w:tcPr>
          <w:p w14:paraId="018BF4B2">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0703化学类</w:t>
            </w:r>
          </w:p>
        </w:tc>
        <w:tc>
          <w:tcPr>
            <w:tcW w:w="6348" w:type="dxa"/>
            <w:vMerge w:val="restart"/>
            <w:shd w:val="clear" w:color="auto" w:fill="auto"/>
            <w:vAlign w:val="center"/>
          </w:tcPr>
          <w:p w14:paraId="38F69298">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0703化学、0451教育（化学方向）、0817化学工程与技术</w:t>
            </w:r>
            <w:r>
              <w:rPr>
                <w:rFonts w:hint="eastAsia"/>
                <w:color w:val="000000"/>
                <w:lang w:val="en-US" w:eastAsia="zh-CN"/>
              </w:rPr>
              <w:t>、</w:t>
            </w:r>
            <w:r>
              <w:rPr>
                <w:rFonts w:hint="eastAsia"/>
                <w:color w:val="000000"/>
                <w:lang w:val="en-US"/>
              </w:rPr>
              <w:t>0401教育学（</w:t>
            </w:r>
            <w:r>
              <w:rPr>
                <w:rFonts w:hint="eastAsia"/>
                <w:color w:val="000000"/>
                <w:lang w:val="en-US" w:eastAsia="zh-CN"/>
              </w:rPr>
              <w:t>化学</w:t>
            </w:r>
            <w:r>
              <w:rPr>
                <w:rFonts w:hint="eastAsia"/>
                <w:color w:val="000000"/>
                <w:lang w:val="en-US"/>
              </w:rPr>
              <w:t>方向）</w:t>
            </w:r>
          </w:p>
        </w:tc>
      </w:tr>
      <w:tr w14:paraId="7B8C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58DC8866">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18</w:t>
            </w:r>
          </w:p>
        </w:tc>
        <w:tc>
          <w:tcPr>
            <w:tcW w:w="2124" w:type="dxa"/>
            <w:shd w:val="clear" w:color="auto" w:fill="auto"/>
            <w:vAlign w:val="center"/>
          </w:tcPr>
          <w:p w14:paraId="47A13EC1">
            <w:pPr>
              <w:widowControl/>
              <w:jc w:val="center"/>
              <w:textAlignment w:val="center"/>
              <w:rPr>
                <w:rFonts w:hint="eastAsia"/>
                <w:color w:val="000000"/>
                <w:lang w:val="en-US"/>
              </w:rPr>
            </w:pPr>
            <w:r>
              <w:rPr>
                <w:rFonts w:hint="eastAsia"/>
                <w:color w:val="000000"/>
                <w:lang w:val="en-US"/>
              </w:rPr>
              <w:t>初中</w:t>
            </w:r>
            <w:r>
              <w:rPr>
                <w:rFonts w:hint="eastAsia"/>
                <w:color w:val="000000"/>
                <w:lang w:val="en-US" w:eastAsia="zh-CN"/>
              </w:rPr>
              <w:t>化学</w:t>
            </w:r>
            <w:r>
              <w:rPr>
                <w:rFonts w:hint="eastAsia"/>
                <w:color w:val="000000"/>
                <w:lang w:val="en-US"/>
              </w:rPr>
              <w:t>教师</w:t>
            </w:r>
            <w:r>
              <w:rPr>
                <w:rFonts w:hint="eastAsia"/>
                <w:color w:val="000000"/>
                <w:lang w:val="en-US" w:eastAsia="zh-CN"/>
              </w:rPr>
              <w:t>（B类）</w:t>
            </w:r>
          </w:p>
        </w:tc>
        <w:tc>
          <w:tcPr>
            <w:tcW w:w="792" w:type="dxa"/>
            <w:vAlign w:val="center"/>
          </w:tcPr>
          <w:p w14:paraId="4F843E4D">
            <w:pPr>
              <w:widowControl/>
              <w:jc w:val="center"/>
              <w:textAlignment w:val="center"/>
              <w:rPr>
                <w:rFonts w:hint="default"/>
                <w:highlight w:val="none"/>
                <w:lang w:val="en-US" w:eastAsia="zh-CN"/>
              </w:rPr>
            </w:pPr>
            <w:r>
              <w:rPr>
                <w:rFonts w:hint="eastAsia"/>
                <w:highlight w:val="none"/>
                <w:lang w:val="en-US" w:eastAsia="zh-CN"/>
              </w:rPr>
              <w:t>1</w:t>
            </w:r>
          </w:p>
        </w:tc>
        <w:tc>
          <w:tcPr>
            <w:tcW w:w="5340" w:type="dxa"/>
            <w:vMerge w:val="continue"/>
            <w:shd w:val="clear" w:color="auto" w:fill="auto"/>
            <w:vAlign w:val="center"/>
          </w:tcPr>
          <w:p w14:paraId="1A9E2989">
            <w:pPr>
              <w:widowControl/>
              <w:jc w:val="both"/>
              <w:textAlignment w:val="center"/>
              <w:rPr>
                <w:rFonts w:hint="eastAsia"/>
                <w:color w:val="000000"/>
                <w:lang w:val="en-US"/>
              </w:rPr>
            </w:pPr>
          </w:p>
        </w:tc>
        <w:tc>
          <w:tcPr>
            <w:tcW w:w="6348" w:type="dxa"/>
            <w:vMerge w:val="continue"/>
            <w:shd w:val="clear" w:color="auto" w:fill="auto"/>
            <w:vAlign w:val="center"/>
          </w:tcPr>
          <w:p w14:paraId="7C114ED6">
            <w:pPr>
              <w:widowControl/>
              <w:jc w:val="both"/>
              <w:textAlignment w:val="center"/>
              <w:rPr>
                <w:rFonts w:hint="eastAsia"/>
                <w:color w:val="000000"/>
                <w:lang w:val="en-US"/>
              </w:rPr>
            </w:pPr>
          </w:p>
        </w:tc>
      </w:tr>
      <w:tr w14:paraId="209C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438D5592">
            <w:pPr>
              <w:widowControl/>
              <w:jc w:val="center"/>
              <w:textAlignment w:val="center"/>
              <w:rPr>
                <w:rFonts w:hint="default" w:ascii="仿宋" w:hAnsi="仿宋" w:eastAsia="仿宋" w:cs="仿宋"/>
                <w:color w:val="000000"/>
                <w:sz w:val="22"/>
                <w:szCs w:val="22"/>
                <w:lang w:val="en-US" w:eastAsia="zh-CN" w:bidi="zh-CN"/>
              </w:rPr>
            </w:pPr>
            <w:r>
              <w:rPr>
                <w:rFonts w:hint="eastAsia"/>
                <w:color w:val="000000"/>
                <w:lang w:val="en-US" w:eastAsia="zh-CN"/>
              </w:rPr>
              <w:t>19</w:t>
            </w:r>
          </w:p>
        </w:tc>
        <w:tc>
          <w:tcPr>
            <w:tcW w:w="2124" w:type="dxa"/>
            <w:shd w:val="clear" w:color="auto" w:fill="auto"/>
            <w:vAlign w:val="center"/>
          </w:tcPr>
          <w:p w14:paraId="2D80C018">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rPr>
              <w:t>初中政治教师</w:t>
            </w:r>
            <w:r>
              <w:rPr>
                <w:rFonts w:hint="eastAsia"/>
                <w:color w:val="000000"/>
                <w:lang w:val="en-US" w:eastAsia="zh-CN"/>
              </w:rPr>
              <w:t>（B类）</w:t>
            </w:r>
          </w:p>
        </w:tc>
        <w:tc>
          <w:tcPr>
            <w:tcW w:w="792" w:type="dxa"/>
            <w:shd w:val="clear" w:color="auto" w:fill="auto"/>
            <w:vAlign w:val="center"/>
          </w:tcPr>
          <w:p w14:paraId="59CF9006">
            <w:pPr>
              <w:widowControl/>
              <w:jc w:val="center"/>
              <w:textAlignment w:val="center"/>
              <w:rPr>
                <w:rFonts w:hint="default" w:ascii="仿宋" w:hAnsi="仿宋" w:eastAsia="仿宋" w:cs="仿宋"/>
                <w:sz w:val="22"/>
                <w:szCs w:val="22"/>
                <w:lang w:val="en-US" w:eastAsia="zh-CN" w:bidi="zh-CN"/>
              </w:rPr>
            </w:pPr>
            <w:r>
              <w:rPr>
                <w:rFonts w:hint="eastAsia" w:cs="仿宋"/>
                <w:sz w:val="22"/>
                <w:szCs w:val="22"/>
                <w:lang w:val="en-US" w:eastAsia="zh-CN" w:bidi="zh-CN"/>
              </w:rPr>
              <w:t>2</w:t>
            </w:r>
          </w:p>
        </w:tc>
        <w:tc>
          <w:tcPr>
            <w:tcW w:w="5340" w:type="dxa"/>
            <w:shd w:val="clear" w:color="auto" w:fill="auto"/>
            <w:vAlign w:val="center"/>
          </w:tcPr>
          <w:p w14:paraId="1E8D953D">
            <w:pPr>
              <w:widowControl/>
              <w:jc w:val="both"/>
              <w:textAlignment w:val="center"/>
              <w:rPr>
                <w:rFonts w:hint="eastAsia" w:ascii="黑体" w:hAnsi="宋体" w:eastAsia="黑体" w:cs="黑体"/>
                <w:color w:val="000000"/>
                <w:sz w:val="28"/>
                <w:szCs w:val="28"/>
                <w:lang w:val="en-US" w:eastAsia="zh-CN" w:bidi="zh-CN"/>
              </w:rPr>
            </w:pPr>
            <w:r>
              <w:rPr>
                <w:rFonts w:hint="eastAsia"/>
                <w:color w:val="000000"/>
                <w:lang w:val="en-US"/>
              </w:rPr>
              <w:t>0101哲学类、0301法学类、0302政治学类、0303社会学类、0305马克思主义理论类</w:t>
            </w:r>
          </w:p>
        </w:tc>
        <w:tc>
          <w:tcPr>
            <w:tcW w:w="6348" w:type="dxa"/>
            <w:shd w:val="clear" w:color="auto" w:fill="auto"/>
            <w:vAlign w:val="center"/>
          </w:tcPr>
          <w:p w14:paraId="70463996">
            <w:pPr>
              <w:widowControl/>
              <w:jc w:val="both"/>
              <w:textAlignment w:val="center"/>
              <w:rPr>
                <w:rFonts w:hint="eastAsia" w:ascii="黑体" w:hAnsi="宋体" w:eastAsia="仿宋" w:cs="黑体"/>
                <w:color w:val="000000"/>
                <w:sz w:val="28"/>
                <w:szCs w:val="28"/>
                <w:lang w:val="en-US" w:eastAsia="zh-CN" w:bidi="zh-CN"/>
              </w:rPr>
            </w:pPr>
            <w:r>
              <w:rPr>
                <w:rFonts w:hint="eastAsia"/>
                <w:color w:val="000000"/>
                <w:lang w:val="en-US"/>
              </w:rPr>
              <w:t>0302政治学、0303社会学、0305马克思主义理论、0451教育（思政方向）</w:t>
            </w:r>
            <w:r>
              <w:rPr>
                <w:rFonts w:hint="eastAsia"/>
                <w:color w:val="000000"/>
                <w:lang w:val="en-US" w:eastAsia="zh-CN"/>
              </w:rPr>
              <w:t>、</w:t>
            </w:r>
            <w:r>
              <w:rPr>
                <w:rFonts w:hint="eastAsia"/>
                <w:color w:val="000000"/>
                <w:lang w:val="en-US"/>
              </w:rPr>
              <w:t>0401教育学（</w:t>
            </w:r>
            <w:r>
              <w:rPr>
                <w:rFonts w:hint="eastAsia"/>
                <w:color w:val="000000"/>
                <w:lang w:val="en-US" w:eastAsia="zh-CN"/>
              </w:rPr>
              <w:t>思政</w:t>
            </w:r>
            <w:r>
              <w:rPr>
                <w:rFonts w:hint="eastAsia"/>
                <w:color w:val="000000"/>
                <w:lang w:val="en-US"/>
              </w:rPr>
              <w:t>方向）</w:t>
            </w:r>
          </w:p>
        </w:tc>
      </w:tr>
      <w:tr w14:paraId="69E7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5CC63019">
            <w:pPr>
              <w:widowControl/>
              <w:jc w:val="center"/>
              <w:textAlignment w:val="center"/>
              <w:rPr>
                <w:rFonts w:hint="default" w:ascii="仿宋" w:hAnsi="仿宋" w:eastAsia="仿宋" w:cs="仿宋"/>
                <w:color w:val="000000"/>
                <w:sz w:val="22"/>
                <w:szCs w:val="22"/>
                <w:lang w:val="en-US" w:eastAsia="zh-CN" w:bidi="zh-CN"/>
              </w:rPr>
            </w:pPr>
            <w:r>
              <w:rPr>
                <w:rFonts w:hint="eastAsia"/>
                <w:color w:val="000000"/>
                <w:lang w:val="en-US" w:eastAsia="zh-CN"/>
              </w:rPr>
              <w:t>20</w:t>
            </w:r>
          </w:p>
        </w:tc>
        <w:tc>
          <w:tcPr>
            <w:tcW w:w="2124" w:type="dxa"/>
            <w:shd w:val="clear" w:color="auto" w:fill="auto"/>
            <w:vAlign w:val="center"/>
          </w:tcPr>
          <w:p w14:paraId="73D35282">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rPr>
              <w:t>初中历史教师</w:t>
            </w:r>
            <w:r>
              <w:rPr>
                <w:rFonts w:hint="eastAsia"/>
                <w:color w:val="000000"/>
                <w:lang w:val="en-US" w:eastAsia="zh-CN"/>
              </w:rPr>
              <w:t>（B类）</w:t>
            </w:r>
          </w:p>
        </w:tc>
        <w:tc>
          <w:tcPr>
            <w:tcW w:w="792" w:type="dxa"/>
            <w:shd w:val="clear" w:color="auto" w:fill="auto"/>
            <w:vAlign w:val="center"/>
          </w:tcPr>
          <w:p w14:paraId="40C52BE9">
            <w:pPr>
              <w:widowControl/>
              <w:jc w:val="center"/>
              <w:textAlignment w:val="center"/>
              <w:rPr>
                <w:rFonts w:hint="eastAsia" w:ascii="仿宋" w:hAnsi="仿宋" w:eastAsia="仿宋" w:cs="仿宋"/>
                <w:sz w:val="22"/>
                <w:szCs w:val="22"/>
                <w:lang w:val="en-US" w:eastAsia="zh-CN" w:bidi="zh-CN"/>
              </w:rPr>
            </w:pPr>
            <w:r>
              <w:rPr>
                <w:rFonts w:hint="eastAsia"/>
                <w:lang w:val="en-US" w:eastAsia="zh-CN"/>
              </w:rPr>
              <w:t>1</w:t>
            </w:r>
          </w:p>
        </w:tc>
        <w:tc>
          <w:tcPr>
            <w:tcW w:w="5340" w:type="dxa"/>
            <w:shd w:val="clear" w:color="auto" w:fill="auto"/>
            <w:vAlign w:val="center"/>
          </w:tcPr>
          <w:p w14:paraId="0DBFB6C9">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0601历史学类</w:t>
            </w:r>
          </w:p>
        </w:tc>
        <w:tc>
          <w:tcPr>
            <w:tcW w:w="6348" w:type="dxa"/>
            <w:shd w:val="clear" w:color="auto" w:fill="auto"/>
            <w:vAlign w:val="center"/>
          </w:tcPr>
          <w:p w14:paraId="29A1BDDC">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06历史学、0451教育（历史方向）</w:t>
            </w:r>
            <w:r>
              <w:rPr>
                <w:rFonts w:hint="eastAsia"/>
                <w:color w:val="000000"/>
                <w:lang w:val="en-US" w:eastAsia="zh-CN"/>
              </w:rPr>
              <w:t>、</w:t>
            </w:r>
            <w:r>
              <w:rPr>
                <w:rFonts w:hint="eastAsia"/>
                <w:color w:val="000000"/>
                <w:lang w:val="en-US"/>
              </w:rPr>
              <w:t>0401教育学（</w:t>
            </w:r>
            <w:r>
              <w:rPr>
                <w:rFonts w:hint="eastAsia"/>
                <w:color w:val="000000"/>
                <w:lang w:val="en-US" w:eastAsia="zh-CN"/>
              </w:rPr>
              <w:t>历史</w:t>
            </w:r>
            <w:r>
              <w:rPr>
                <w:rFonts w:hint="eastAsia"/>
                <w:color w:val="000000"/>
                <w:lang w:val="en-US"/>
              </w:rPr>
              <w:t>方向）</w:t>
            </w:r>
          </w:p>
        </w:tc>
      </w:tr>
      <w:tr w14:paraId="02C3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65A0242F">
            <w:pPr>
              <w:widowControl/>
              <w:jc w:val="center"/>
              <w:textAlignment w:val="center"/>
              <w:rPr>
                <w:rFonts w:hint="eastAsia" w:ascii="仿宋" w:hAnsi="仿宋" w:eastAsia="仿宋" w:cs="仿宋"/>
                <w:color w:val="000000"/>
                <w:sz w:val="22"/>
                <w:szCs w:val="22"/>
                <w:lang w:val="en-US" w:eastAsia="zh-CN" w:bidi="zh-CN"/>
              </w:rPr>
            </w:pPr>
            <w:r>
              <w:rPr>
                <w:rFonts w:hint="eastAsia"/>
                <w:color w:val="000000"/>
                <w:lang w:val="en-US" w:eastAsia="zh-CN"/>
              </w:rPr>
              <w:t>21</w:t>
            </w:r>
          </w:p>
        </w:tc>
        <w:tc>
          <w:tcPr>
            <w:tcW w:w="2124" w:type="dxa"/>
            <w:shd w:val="clear" w:color="auto" w:fill="auto"/>
            <w:vAlign w:val="center"/>
          </w:tcPr>
          <w:p w14:paraId="4B99123D">
            <w:pPr>
              <w:widowControl/>
              <w:jc w:val="center"/>
              <w:textAlignment w:val="center"/>
              <w:rPr>
                <w:rFonts w:hint="eastAsia" w:eastAsia="仿宋"/>
                <w:color w:val="000000"/>
                <w:lang w:val="en-US" w:eastAsia="zh-CN"/>
              </w:rPr>
            </w:pPr>
            <w:r>
              <w:rPr>
                <w:rFonts w:hint="eastAsia"/>
                <w:color w:val="000000"/>
                <w:lang w:val="en-US"/>
              </w:rPr>
              <w:t>初中地理教师</w:t>
            </w:r>
            <w:r>
              <w:rPr>
                <w:rFonts w:hint="eastAsia"/>
                <w:color w:val="000000"/>
                <w:lang w:val="en-US" w:eastAsia="zh-CN"/>
              </w:rPr>
              <w:t>（A类）</w:t>
            </w:r>
          </w:p>
        </w:tc>
        <w:tc>
          <w:tcPr>
            <w:tcW w:w="792" w:type="dxa"/>
            <w:shd w:val="clear" w:color="auto" w:fill="auto"/>
            <w:vAlign w:val="center"/>
          </w:tcPr>
          <w:p w14:paraId="4A5D8EF8">
            <w:pPr>
              <w:widowControl/>
              <w:jc w:val="center"/>
              <w:textAlignment w:val="center"/>
              <w:rPr>
                <w:rFonts w:hint="eastAsia" w:eastAsia="仿宋"/>
                <w:highlight w:val="none"/>
                <w:lang w:val="en-US" w:eastAsia="zh-CN"/>
              </w:rPr>
            </w:pPr>
            <w:r>
              <w:rPr>
                <w:rFonts w:hint="eastAsia"/>
                <w:highlight w:val="none"/>
                <w:lang w:val="en-US" w:eastAsia="zh-CN"/>
              </w:rPr>
              <w:t>1</w:t>
            </w:r>
          </w:p>
        </w:tc>
        <w:tc>
          <w:tcPr>
            <w:tcW w:w="5340" w:type="dxa"/>
            <w:vMerge w:val="restart"/>
            <w:shd w:val="clear" w:color="auto" w:fill="auto"/>
            <w:vAlign w:val="center"/>
          </w:tcPr>
          <w:p w14:paraId="4F915061">
            <w:pPr>
              <w:widowControl/>
              <w:jc w:val="both"/>
              <w:textAlignment w:val="center"/>
              <w:rPr>
                <w:rFonts w:hint="eastAsia"/>
                <w:color w:val="000000"/>
                <w:lang w:val="en-US"/>
              </w:rPr>
            </w:pPr>
            <w:r>
              <w:rPr>
                <w:rFonts w:hint="eastAsia"/>
                <w:color w:val="000000"/>
                <w:lang w:val="en-US"/>
              </w:rPr>
              <w:t>0704天文学类、0705地理科学类、0707海洋科学类、0708地球物理类、0709地质学类</w:t>
            </w:r>
          </w:p>
        </w:tc>
        <w:tc>
          <w:tcPr>
            <w:tcW w:w="6348" w:type="dxa"/>
            <w:vMerge w:val="restart"/>
            <w:shd w:val="clear" w:color="auto" w:fill="auto"/>
            <w:vAlign w:val="center"/>
          </w:tcPr>
          <w:p w14:paraId="4E40CCB4">
            <w:pPr>
              <w:widowControl/>
              <w:jc w:val="both"/>
              <w:textAlignment w:val="center"/>
              <w:rPr>
                <w:rFonts w:hint="eastAsia" w:eastAsia="仿宋"/>
                <w:color w:val="000000"/>
                <w:lang w:val="en-US" w:eastAsia="zh-CN"/>
              </w:rPr>
            </w:pPr>
            <w:r>
              <w:rPr>
                <w:rFonts w:hint="eastAsia"/>
                <w:color w:val="000000"/>
                <w:lang w:val="en-US"/>
              </w:rPr>
              <w:t>0704天文学、0705地理学、0706大气科学、0707海洋科学、0708地球物理学、0709地质学、0451教育（地理方向）、0818地质资源与地质工程</w:t>
            </w:r>
            <w:r>
              <w:rPr>
                <w:rFonts w:hint="eastAsia"/>
                <w:color w:val="000000"/>
                <w:lang w:val="en-US" w:eastAsia="zh-CN"/>
              </w:rPr>
              <w:t>、</w:t>
            </w:r>
            <w:r>
              <w:rPr>
                <w:rFonts w:hint="eastAsia"/>
                <w:color w:val="000000"/>
                <w:lang w:val="en-US"/>
              </w:rPr>
              <w:t>0401教育学（</w:t>
            </w:r>
            <w:r>
              <w:rPr>
                <w:rFonts w:hint="eastAsia"/>
                <w:color w:val="000000"/>
                <w:lang w:val="en-US" w:eastAsia="zh-CN"/>
              </w:rPr>
              <w:t>地理</w:t>
            </w:r>
            <w:r>
              <w:rPr>
                <w:rFonts w:hint="eastAsia"/>
                <w:color w:val="000000"/>
                <w:lang w:val="en-US"/>
              </w:rPr>
              <w:t>方向）</w:t>
            </w:r>
          </w:p>
        </w:tc>
      </w:tr>
      <w:tr w14:paraId="67C7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5B8C58F2">
            <w:pPr>
              <w:widowControl/>
              <w:jc w:val="center"/>
              <w:textAlignment w:val="center"/>
              <w:rPr>
                <w:rFonts w:hint="default" w:ascii="仿宋" w:hAnsi="仿宋" w:eastAsia="仿宋" w:cs="仿宋"/>
                <w:color w:val="000000"/>
                <w:sz w:val="22"/>
                <w:szCs w:val="22"/>
                <w:lang w:val="en-US" w:eastAsia="zh-CN" w:bidi="zh-CN"/>
              </w:rPr>
            </w:pPr>
            <w:r>
              <w:rPr>
                <w:rFonts w:hint="eastAsia" w:cs="仿宋"/>
                <w:color w:val="000000"/>
                <w:sz w:val="22"/>
                <w:szCs w:val="22"/>
                <w:lang w:val="en-US" w:eastAsia="zh-CN" w:bidi="zh-CN"/>
              </w:rPr>
              <w:t>22</w:t>
            </w:r>
          </w:p>
        </w:tc>
        <w:tc>
          <w:tcPr>
            <w:tcW w:w="2124" w:type="dxa"/>
            <w:shd w:val="clear" w:color="auto" w:fill="auto"/>
            <w:vAlign w:val="center"/>
          </w:tcPr>
          <w:p w14:paraId="3B810817">
            <w:pPr>
              <w:widowControl/>
              <w:jc w:val="center"/>
              <w:textAlignment w:val="center"/>
              <w:rPr>
                <w:rFonts w:hint="eastAsia"/>
                <w:color w:val="000000"/>
                <w:lang w:val="en-US"/>
              </w:rPr>
            </w:pPr>
            <w:r>
              <w:rPr>
                <w:rFonts w:hint="eastAsia"/>
                <w:color w:val="000000"/>
                <w:lang w:val="en-US"/>
              </w:rPr>
              <w:t>初中地理教师</w:t>
            </w:r>
            <w:r>
              <w:rPr>
                <w:rFonts w:hint="eastAsia"/>
                <w:color w:val="000000"/>
                <w:lang w:val="en-US" w:eastAsia="zh-CN"/>
              </w:rPr>
              <w:t>（B类）</w:t>
            </w:r>
          </w:p>
        </w:tc>
        <w:tc>
          <w:tcPr>
            <w:tcW w:w="792" w:type="dxa"/>
            <w:shd w:val="clear" w:color="auto" w:fill="auto"/>
            <w:vAlign w:val="center"/>
          </w:tcPr>
          <w:p w14:paraId="077ACC01">
            <w:pPr>
              <w:widowControl/>
              <w:jc w:val="center"/>
              <w:textAlignment w:val="center"/>
              <w:rPr>
                <w:rFonts w:hint="eastAsia" w:eastAsia="仿宋"/>
                <w:highlight w:val="none"/>
                <w:lang w:val="en-US" w:eastAsia="zh-CN"/>
              </w:rPr>
            </w:pPr>
            <w:r>
              <w:rPr>
                <w:rFonts w:hint="eastAsia"/>
                <w:highlight w:val="none"/>
                <w:lang w:val="en-US" w:eastAsia="zh-CN"/>
              </w:rPr>
              <w:t>1</w:t>
            </w:r>
          </w:p>
        </w:tc>
        <w:tc>
          <w:tcPr>
            <w:tcW w:w="5340" w:type="dxa"/>
            <w:vMerge w:val="continue"/>
            <w:shd w:val="clear" w:color="auto" w:fill="auto"/>
            <w:vAlign w:val="center"/>
          </w:tcPr>
          <w:p w14:paraId="43777C45">
            <w:pPr>
              <w:widowControl/>
              <w:jc w:val="both"/>
              <w:textAlignment w:val="center"/>
              <w:rPr>
                <w:rFonts w:hint="eastAsia"/>
                <w:color w:val="000000"/>
                <w:lang w:val="en-US"/>
              </w:rPr>
            </w:pPr>
          </w:p>
        </w:tc>
        <w:tc>
          <w:tcPr>
            <w:tcW w:w="6348" w:type="dxa"/>
            <w:vMerge w:val="continue"/>
            <w:shd w:val="clear" w:color="auto" w:fill="auto"/>
            <w:vAlign w:val="center"/>
          </w:tcPr>
          <w:p w14:paraId="51EC9EF8">
            <w:pPr>
              <w:widowControl/>
              <w:jc w:val="both"/>
              <w:textAlignment w:val="center"/>
              <w:rPr>
                <w:rFonts w:hint="eastAsia"/>
                <w:color w:val="000000"/>
                <w:lang w:val="en-US"/>
              </w:rPr>
            </w:pPr>
          </w:p>
        </w:tc>
      </w:tr>
      <w:tr w14:paraId="2CC2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5D178AA5">
            <w:pPr>
              <w:widowControl/>
              <w:jc w:val="center"/>
              <w:textAlignment w:val="center"/>
              <w:rPr>
                <w:rFonts w:hint="default"/>
                <w:color w:val="000000"/>
                <w:lang w:val="en-US" w:eastAsia="zh-CN"/>
              </w:rPr>
            </w:pPr>
            <w:r>
              <w:rPr>
                <w:rFonts w:hint="eastAsia"/>
                <w:color w:val="000000"/>
                <w:lang w:val="en-US" w:eastAsia="zh-CN"/>
              </w:rPr>
              <w:t>23</w:t>
            </w:r>
          </w:p>
        </w:tc>
        <w:tc>
          <w:tcPr>
            <w:tcW w:w="2124" w:type="dxa"/>
            <w:shd w:val="clear" w:color="auto" w:fill="auto"/>
            <w:vAlign w:val="center"/>
          </w:tcPr>
          <w:p w14:paraId="0FED3775">
            <w:pPr>
              <w:widowControl/>
              <w:jc w:val="center"/>
              <w:textAlignment w:val="center"/>
              <w:rPr>
                <w:rFonts w:hint="default" w:eastAsia="仿宋"/>
                <w:color w:val="000000"/>
                <w:lang w:val="en-US" w:eastAsia="zh-CN"/>
              </w:rPr>
            </w:pPr>
            <w:r>
              <w:rPr>
                <w:rFonts w:hint="eastAsia"/>
                <w:color w:val="000000"/>
                <w:lang w:val="en-US" w:eastAsia="zh-CN"/>
              </w:rPr>
              <w:t>初中生物教师（A类）</w:t>
            </w:r>
          </w:p>
        </w:tc>
        <w:tc>
          <w:tcPr>
            <w:tcW w:w="792" w:type="dxa"/>
            <w:shd w:val="clear" w:color="auto" w:fill="auto"/>
            <w:vAlign w:val="center"/>
          </w:tcPr>
          <w:p w14:paraId="50947EB6">
            <w:pPr>
              <w:widowControl/>
              <w:jc w:val="center"/>
              <w:textAlignment w:val="center"/>
              <w:rPr>
                <w:rFonts w:hint="default"/>
                <w:highlight w:val="none"/>
                <w:lang w:val="en-US" w:eastAsia="zh-CN"/>
              </w:rPr>
            </w:pPr>
            <w:r>
              <w:rPr>
                <w:rFonts w:hint="eastAsia"/>
                <w:highlight w:val="none"/>
                <w:lang w:val="en-US" w:eastAsia="zh-CN"/>
              </w:rPr>
              <w:t>1</w:t>
            </w:r>
          </w:p>
        </w:tc>
        <w:tc>
          <w:tcPr>
            <w:tcW w:w="5340" w:type="dxa"/>
            <w:shd w:val="clear" w:color="auto" w:fill="auto"/>
            <w:vAlign w:val="center"/>
          </w:tcPr>
          <w:p w14:paraId="63681525">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0710生物科学类</w:t>
            </w:r>
          </w:p>
        </w:tc>
        <w:tc>
          <w:tcPr>
            <w:tcW w:w="6348" w:type="dxa"/>
            <w:shd w:val="clear" w:color="auto" w:fill="auto"/>
            <w:vAlign w:val="center"/>
          </w:tcPr>
          <w:p w14:paraId="049459F8">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0710生物学、0713生态学、0451教育（生物方向）、0836生物工程、0860生物与医药、0401教育学（</w:t>
            </w:r>
            <w:r>
              <w:rPr>
                <w:rFonts w:hint="eastAsia"/>
                <w:color w:val="000000"/>
                <w:lang w:val="en-US" w:eastAsia="zh-CN"/>
              </w:rPr>
              <w:t>生物</w:t>
            </w:r>
            <w:r>
              <w:rPr>
                <w:rFonts w:hint="eastAsia"/>
                <w:color w:val="000000"/>
                <w:lang w:val="en-US"/>
              </w:rPr>
              <w:t>方向）</w:t>
            </w:r>
          </w:p>
        </w:tc>
      </w:tr>
      <w:tr w14:paraId="2F07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12DE650C">
            <w:pPr>
              <w:widowControl/>
              <w:jc w:val="center"/>
              <w:textAlignment w:val="center"/>
              <w:rPr>
                <w:rFonts w:hint="default" w:eastAsia="仿宋"/>
                <w:color w:val="000000"/>
                <w:lang w:val="en-US" w:eastAsia="zh-CN"/>
              </w:rPr>
            </w:pPr>
            <w:r>
              <w:rPr>
                <w:rFonts w:hint="eastAsia"/>
                <w:color w:val="000000"/>
                <w:lang w:val="en-US" w:eastAsia="zh-CN"/>
              </w:rPr>
              <w:t>24</w:t>
            </w:r>
          </w:p>
        </w:tc>
        <w:tc>
          <w:tcPr>
            <w:tcW w:w="2124" w:type="dxa"/>
            <w:vAlign w:val="center"/>
          </w:tcPr>
          <w:p w14:paraId="0F153A82">
            <w:pPr>
              <w:widowControl/>
              <w:jc w:val="center"/>
              <w:textAlignment w:val="center"/>
              <w:rPr>
                <w:rFonts w:hint="default" w:eastAsia="仿宋"/>
                <w:color w:val="000000"/>
                <w:lang w:val="en-US" w:eastAsia="zh-CN"/>
              </w:rPr>
            </w:pPr>
            <w:r>
              <w:rPr>
                <w:rFonts w:hint="eastAsia"/>
                <w:color w:val="000000"/>
                <w:lang w:val="en-US" w:eastAsia="zh-CN"/>
              </w:rPr>
              <w:t>初中体育教师（A类）</w:t>
            </w:r>
          </w:p>
        </w:tc>
        <w:tc>
          <w:tcPr>
            <w:tcW w:w="792" w:type="dxa"/>
            <w:vAlign w:val="center"/>
          </w:tcPr>
          <w:p w14:paraId="38C9D14B">
            <w:pPr>
              <w:widowControl/>
              <w:jc w:val="center"/>
              <w:textAlignment w:val="center"/>
              <w:rPr>
                <w:rFonts w:hint="eastAsia" w:eastAsia="仿宋"/>
                <w:lang w:val="en-US" w:eastAsia="zh-CN"/>
              </w:rPr>
            </w:pPr>
            <w:r>
              <w:rPr>
                <w:rFonts w:hint="eastAsia"/>
                <w:lang w:val="en-US" w:eastAsia="zh-CN"/>
              </w:rPr>
              <w:t>1</w:t>
            </w:r>
          </w:p>
        </w:tc>
        <w:tc>
          <w:tcPr>
            <w:tcW w:w="5340" w:type="dxa"/>
            <w:vMerge w:val="restart"/>
            <w:shd w:val="clear" w:color="auto" w:fill="auto"/>
            <w:vAlign w:val="center"/>
          </w:tcPr>
          <w:p w14:paraId="4EDEFC9C">
            <w:pPr>
              <w:widowControl/>
              <w:jc w:val="both"/>
              <w:textAlignment w:val="center"/>
              <w:rPr>
                <w:rFonts w:hint="eastAsia"/>
                <w:color w:val="000000"/>
                <w:lang w:val="en-US"/>
              </w:rPr>
            </w:pPr>
            <w:r>
              <w:rPr>
                <w:rFonts w:hint="eastAsia"/>
                <w:color w:val="000000"/>
                <w:lang w:val="en-US"/>
              </w:rPr>
              <w:t>0402体育学类</w:t>
            </w:r>
          </w:p>
        </w:tc>
        <w:tc>
          <w:tcPr>
            <w:tcW w:w="6348" w:type="dxa"/>
            <w:vMerge w:val="restart"/>
            <w:shd w:val="clear" w:color="auto" w:fill="auto"/>
            <w:vAlign w:val="center"/>
          </w:tcPr>
          <w:p w14:paraId="22BCB361">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0403体育学、0451教育（体育方向）、0452体育、0401教育学</w:t>
            </w:r>
            <w:r>
              <w:rPr>
                <w:rFonts w:hint="eastAsia"/>
                <w:color w:val="000000"/>
                <w:lang w:val="en-US" w:eastAsia="zh-CN"/>
              </w:rPr>
              <w:t>（体育方向）</w:t>
            </w:r>
          </w:p>
        </w:tc>
      </w:tr>
      <w:tr w14:paraId="7619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0F98C8C3">
            <w:pPr>
              <w:widowControl/>
              <w:jc w:val="center"/>
              <w:textAlignment w:val="center"/>
              <w:rPr>
                <w:rFonts w:hint="default"/>
                <w:color w:val="000000"/>
                <w:lang w:val="en-US" w:eastAsia="zh-CN"/>
              </w:rPr>
            </w:pPr>
            <w:r>
              <w:rPr>
                <w:rFonts w:hint="eastAsia"/>
                <w:color w:val="000000"/>
                <w:lang w:val="en-US" w:eastAsia="zh-CN"/>
              </w:rPr>
              <w:t>25</w:t>
            </w:r>
          </w:p>
        </w:tc>
        <w:tc>
          <w:tcPr>
            <w:tcW w:w="2124" w:type="dxa"/>
            <w:vAlign w:val="center"/>
          </w:tcPr>
          <w:p w14:paraId="2A297546">
            <w:pPr>
              <w:widowControl/>
              <w:jc w:val="center"/>
              <w:textAlignment w:val="center"/>
              <w:rPr>
                <w:rFonts w:hint="eastAsia"/>
                <w:color w:val="000000"/>
                <w:lang w:val="en-US" w:eastAsia="zh-CN"/>
              </w:rPr>
            </w:pPr>
            <w:r>
              <w:rPr>
                <w:rFonts w:hint="eastAsia"/>
                <w:color w:val="000000"/>
                <w:lang w:val="en-US" w:eastAsia="zh-CN"/>
              </w:rPr>
              <w:t>初中体育教师（B类）</w:t>
            </w:r>
          </w:p>
        </w:tc>
        <w:tc>
          <w:tcPr>
            <w:tcW w:w="792" w:type="dxa"/>
            <w:vAlign w:val="center"/>
          </w:tcPr>
          <w:p w14:paraId="32011872">
            <w:pPr>
              <w:widowControl/>
              <w:jc w:val="center"/>
              <w:textAlignment w:val="center"/>
              <w:rPr>
                <w:rFonts w:hint="eastAsia"/>
                <w:lang w:val="en-US" w:eastAsia="zh-CN"/>
              </w:rPr>
            </w:pPr>
            <w:r>
              <w:rPr>
                <w:rFonts w:hint="eastAsia"/>
                <w:lang w:val="en-US" w:eastAsia="zh-CN"/>
              </w:rPr>
              <w:t>1</w:t>
            </w:r>
          </w:p>
        </w:tc>
        <w:tc>
          <w:tcPr>
            <w:tcW w:w="5340" w:type="dxa"/>
            <w:vMerge w:val="continue"/>
            <w:shd w:val="clear" w:color="auto" w:fill="auto"/>
            <w:vAlign w:val="center"/>
          </w:tcPr>
          <w:p w14:paraId="112AD4D2">
            <w:pPr>
              <w:widowControl/>
              <w:jc w:val="both"/>
              <w:textAlignment w:val="center"/>
              <w:rPr>
                <w:rFonts w:hint="eastAsia"/>
                <w:color w:val="000000"/>
                <w:lang w:val="en-US"/>
              </w:rPr>
            </w:pPr>
          </w:p>
        </w:tc>
        <w:tc>
          <w:tcPr>
            <w:tcW w:w="6348" w:type="dxa"/>
            <w:vMerge w:val="continue"/>
            <w:shd w:val="clear" w:color="auto" w:fill="auto"/>
            <w:vAlign w:val="center"/>
          </w:tcPr>
          <w:p w14:paraId="2AAE863A">
            <w:pPr>
              <w:widowControl/>
              <w:jc w:val="both"/>
              <w:textAlignment w:val="center"/>
              <w:rPr>
                <w:rFonts w:hint="eastAsia"/>
                <w:color w:val="000000"/>
                <w:lang w:val="en-US"/>
              </w:rPr>
            </w:pPr>
          </w:p>
        </w:tc>
      </w:tr>
      <w:tr w14:paraId="084A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60D6AB04">
            <w:pPr>
              <w:widowControl/>
              <w:jc w:val="center"/>
              <w:textAlignment w:val="center"/>
              <w:rPr>
                <w:rFonts w:hint="default" w:eastAsia="仿宋"/>
                <w:color w:val="000000"/>
                <w:lang w:val="en-US" w:eastAsia="zh-CN"/>
              </w:rPr>
            </w:pPr>
            <w:r>
              <w:rPr>
                <w:rFonts w:hint="eastAsia"/>
                <w:color w:val="000000"/>
                <w:lang w:val="en-US" w:eastAsia="zh-CN"/>
              </w:rPr>
              <w:t>26</w:t>
            </w:r>
          </w:p>
        </w:tc>
        <w:tc>
          <w:tcPr>
            <w:tcW w:w="2124" w:type="dxa"/>
            <w:vAlign w:val="center"/>
          </w:tcPr>
          <w:p w14:paraId="266BA39A">
            <w:pPr>
              <w:widowControl/>
              <w:jc w:val="center"/>
              <w:textAlignment w:val="center"/>
              <w:rPr>
                <w:rFonts w:hint="eastAsia" w:ascii="黑体" w:hAnsi="宋体" w:eastAsia="仿宋" w:cs="黑体"/>
                <w:color w:val="000000"/>
                <w:lang w:val="en-US" w:eastAsia="zh-CN"/>
              </w:rPr>
            </w:pPr>
            <w:r>
              <w:rPr>
                <w:rFonts w:hint="eastAsia"/>
                <w:color w:val="000000"/>
                <w:lang w:val="en-US"/>
              </w:rPr>
              <w:t>高中语文教师</w:t>
            </w:r>
            <w:r>
              <w:rPr>
                <w:rFonts w:hint="eastAsia"/>
                <w:color w:val="000000"/>
                <w:lang w:val="en-US" w:eastAsia="zh-CN"/>
              </w:rPr>
              <w:t>（A类）</w:t>
            </w:r>
          </w:p>
        </w:tc>
        <w:tc>
          <w:tcPr>
            <w:tcW w:w="792" w:type="dxa"/>
            <w:vAlign w:val="center"/>
          </w:tcPr>
          <w:p w14:paraId="0A701B0C">
            <w:pPr>
              <w:widowControl/>
              <w:jc w:val="center"/>
              <w:textAlignment w:val="center"/>
              <w:rPr>
                <w:rFonts w:hint="eastAsia" w:eastAsia="仿宋"/>
                <w:lang w:val="en-US" w:eastAsia="zh-CN"/>
              </w:rPr>
            </w:pPr>
            <w:r>
              <w:rPr>
                <w:rFonts w:hint="eastAsia"/>
                <w:lang w:val="en-US" w:eastAsia="zh-CN"/>
              </w:rPr>
              <w:t>1</w:t>
            </w:r>
          </w:p>
        </w:tc>
        <w:tc>
          <w:tcPr>
            <w:tcW w:w="5340" w:type="dxa"/>
            <w:vAlign w:val="center"/>
          </w:tcPr>
          <w:p w14:paraId="09CA5582">
            <w:pPr>
              <w:widowControl/>
              <w:jc w:val="center"/>
              <w:textAlignment w:val="center"/>
              <w:rPr>
                <w:rFonts w:hint="eastAsia"/>
                <w:color w:val="000000"/>
                <w:lang w:val="en-US"/>
              </w:rPr>
            </w:pPr>
            <w:r>
              <w:rPr>
                <w:rFonts w:hint="eastAsia"/>
                <w:color w:val="000000"/>
                <w:lang w:val="en-US" w:eastAsia="zh-CN"/>
              </w:rPr>
              <w:t>/</w:t>
            </w:r>
          </w:p>
        </w:tc>
        <w:tc>
          <w:tcPr>
            <w:tcW w:w="6348" w:type="dxa"/>
            <w:vMerge w:val="restart"/>
            <w:vAlign w:val="center"/>
          </w:tcPr>
          <w:p w14:paraId="323F0DE8">
            <w:pPr>
              <w:widowControl/>
              <w:jc w:val="both"/>
              <w:textAlignment w:val="center"/>
              <w:rPr>
                <w:rFonts w:hint="eastAsia" w:eastAsia="仿宋"/>
                <w:color w:val="000000"/>
                <w:lang w:val="en-US" w:eastAsia="zh-CN"/>
              </w:rPr>
            </w:pPr>
            <w:r>
              <w:rPr>
                <w:rFonts w:hint="eastAsia"/>
                <w:color w:val="000000"/>
                <w:lang w:val="en-US"/>
              </w:rPr>
              <w:t>0501中国语言文学、0451教育（语文方向）</w:t>
            </w:r>
            <w:r>
              <w:rPr>
                <w:rFonts w:hint="eastAsia"/>
                <w:color w:val="000000"/>
                <w:lang w:val="en-US" w:eastAsia="zh-CN"/>
              </w:rPr>
              <w:t>、</w:t>
            </w:r>
            <w:r>
              <w:rPr>
                <w:rFonts w:hint="eastAsia"/>
                <w:color w:val="000000"/>
                <w:lang w:val="en-US"/>
              </w:rPr>
              <w:t>0401教育学（</w:t>
            </w:r>
            <w:r>
              <w:rPr>
                <w:rFonts w:hint="eastAsia"/>
                <w:color w:val="000000"/>
                <w:lang w:val="en-US" w:eastAsia="zh-CN"/>
              </w:rPr>
              <w:t>语文</w:t>
            </w:r>
            <w:r>
              <w:rPr>
                <w:rFonts w:hint="eastAsia"/>
                <w:color w:val="000000"/>
                <w:lang w:val="en-US"/>
              </w:rPr>
              <w:t>方向）</w:t>
            </w:r>
          </w:p>
        </w:tc>
      </w:tr>
      <w:tr w14:paraId="2E0B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114DEAEE">
            <w:pPr>
              <w:widowControl/>
              <w:jc w:val="center"/>
              <w:textAlignment w:val="center"/>
              <w:rPr>
                <w:rFonts w:hint="default"/>
                <w:color w:val="000000"/>
                <w:lang w:val="en-US" w:eastAsia="zh-CN"/>
              </w:rPr>
            </w:pPr>
            <w:r>
              <w:rPr>
                <w:rFonts w:hint="eastAsia"/>
                <w:color w:val="000000"/>
                <w:lang w:val="en-US" w:eastAsia="zh-CN"/>
              </w:rPr>
              <w:t>27</w:t>
            </w:r>
          </w:p>
        </w:tc>
        <w:tc>
          <w:tcPr>
            <w:tcW w:w="2124" w:type="dxa"/>
            <w:vAlign w:val="center"/>
          </w:tcPr>
          <w:p w14:paraId="170EDBEB">
            <w:pPr>
              <w:widowControl/>
              <w:jc w:val="center"/>
              <w:textAlignment w:val="center"/>
              <w:rPr>
                <w:rFonts w:hint="eastAsia"/>
                <w:color w:val="000000"/>
                <w:lang w:val="en-US"/>
              </w:rPr>
            </w:pPr>
            <w:r>
              <w:rPr>
                <w:rFonts w:hint="eastAsia"/>
                <w:color w:val="000000"/>
                <w:lang w:val="en-US"/>
              </w:rPr>
              <w:t>高中语文教师</w:t>
            </w:r>
            <w:r>
              <w:rPr>
                <w:rFonts w:hint="eastAsia"/>
                <w:color w:val="000000"/>
                <w:lang w:val="en-US" w:eastAsia="zh-CN"/>
              </w:rPr>
              <w:t>（B类）</w:t>
            </w:r>
          </w:p>
        </w:tc>
        <w:tc>
          <w:tcPr>
            <w:tcW w:w="792" w:type="dxa"/>
            <w:vAlign w:val="center"/>
          </w:tcPr>
          <w:p w14:paraId="2DC5CB01">
            <w:pPr>
              <w:widowControl/>
              <w:jc w:val="center"/>
              <w:textAlignment w:val="center"/>
              <w:rPr>
                <w:rFonts w:hint="eastAsia" w:eastAsia="仿宋"/>
                <w:lang w:val="en-US" w:eastAsia="zh-CN"/>
              </w:rPr>
            </w:pPr>
            <w:r>
              <w:rPr>
                <w:rFonts w:hint="eastAsia"/>
                <w:lang w:val="en-US" w:eastAsia="zh-CN"/>
              </w:rPr>
              <w:t>1</w:t>
            </w:r>
          </w:p>
        </w:tc>
        <w:tc>
          <w:tcPr>
            <w:tcW w:w="5340" w:type="dxa"/>
            <w:vAlign w:val="center"/>
          </w:tcPr>
          <w:p w14:paraId="383D4B01">
            <w:pPr>
              <w:widowControl/>
              <w:jc w:val="both"/>
              <w:textAlignment w:val="center"/>
              <w:rPr>
                <w:rFonts w:hint="eastAsia"/>
                <w:color w:val="000000"/>
                <w:lang w:val="en-US"/>
              </w:rPr>
            </w:pPr>
            <w:r>
              <w:rPr>
                <w:rFonts w:hint="eastAsia"/>
                <w:color w:val="000000"/>
                <w:lang w:val="en-US"/>
              </w:rPr>
              <w:t>0501中国语言文学类</w:t>
            </w:r>
          </w:p>
        </w:tc>
        <w:tc>
          <w:tcPr>
            <w:tcW w:w="6348" w:type="dxa"/>
            <w:vMerge w:val="continue"/>
            <w:vAlign w:val="center"/>
          </w:tcPr>
          <w:p w14:paraId="1FCB8C1B">
            <w:pPr>
              <w:widowControl/>
              <w:jc w:val="both"/>
              <w:textAlignment w:val="center"/>
              <w:rPr>
                <w:rFonts w:hint="eastAsia"/>
                <w:color w:val="000000"/>
                <w:lang w:val="en-US"/>
              </w:rPr>
            </w:pPr>
          </w:p>
        </w:tc>
      </w:tr>
      <w:tr w14:paraId="5469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3CA1D7D4">
            <w:pPr>
              <w:widowControl/>
              <w:jc w:val="center"/>
              <w:textAlignment w:val="center"/>
              <w:rPr>
                <w:rFonts w:hint="default" w:eastAsia="仿宋"/>
                <w:color w:val="000000"/>
                <w:lang w:val="en-US" w:eastAsia="zh-CN"/>
              </w:rPr>
            </w:pPr>
            <w:r>
              <w:rPr>
                <w:rFonts w:hint="eastAsia"/>
                <w:color w:val="000000"/>
                <w:lang w:val="en-US" w:eastAsia="zh-CN"/>
              </w:rPr>
              <w:t>28</w:t>
            </w:r>
          </w:p>
        </w:tc>
        <w:tc>
          <w:tcPr>
            <w:tcW w:w="2124" w:type="dxa"/>
            <w:vAlign w:val="center"/>
          </w:tcPr>
          <w:p w14:paraId="27E1A540">
            <w:pPr>
              <w:widowControl/>
              <w:jc w:val="center"/>
              <w:textAlignment w:val="center"/>
              <w:rPr>
                <w:rFonts w:hint="default" w:eastAsia="仿宋"/>
                <w:color w:val="000000"/>
                <w:lang w:val="en-US" w:eastAsia="zh-CN"/>
              </w:rPr>
            </w:pPr>
            <w:r>
              <w:rPr>
                <w:rFonts w:hint="eastAsia"/>
                <w:color w:val="000000"/>
                <w:lang w:val="en-US"/>
              </w:rPr>
              <w:t>高中数学教师</w:t>
            </w:r>
            <w:r>
              <w:rPr>
                <w:rFonts w:hint="eastAsia"/>
                <w:color w:val="000000"/>
                <w:lang w:val="en-US" w:eastAsia="zh-CN"/>
              </w:rPr>
              <w:t>（A类）</w:t>
            </w:r>
          </w:p>
        </w:tc>
        <w:tc>
          <w:tcPr>
            <w:tcW w:w="792" w:type="dxa"/>
            <w:vAlign w:val="center"/>
          </w:tcPr>
          <w:p w14:paraId="168D5BCC">
            <w:pPr>
              <w:widowControl/>
              <w:jc w:val="center"/>
              <w:textAlignment w:val="center"/>
              <w:rPr>
                <w:rFonts w:hint="eastAsia" w:eastAsia="仿宋"/>
                <w:lang w:val="en-US" w:eastAsia="zh-CN"/>
              </w:rPr>
            </w:pPr>
            <w:r>
              <w:rPr>
                <w:rFonts w:hint="eastAsia"/>
                <w:lang w:val="en-US" w:eastAsia="zh-CN"/>
              </w:rPr>
              <w:t>1</w:t>
            </w:r>
          </w:p>
        </w:tc>
        <w:tc>
          <w:tcPr>
            <w:tcW w:w="5340" w:type="dxa"/>
            <w:vMerge w:val="restart"/>
            <w:vAlign w:val="center"/>
          </w:tcPr>
          <w:p w14:paraId="480768E4">
            <w:pPr>
              <w:widowControl/>
              <w:jc w:val="both"/>
              <w:textAlignment w:val="center"/>
              <w:rPr>
                <w:rFonts w:hint="eastAsia"/>
                <w:color w:val="000000"/>
                <w:lang w:val="en-US"/>
              </w:rPr>
            </w:pPr>
            <w:r>
              <w:rPr>
                <w:rFonts w:hint="eastAsia"/>
                <w:color w:val="000000"/>
                <w:lang w:val="en-US"/>
              </w:rPr>
              <w:t>0701数学类、0712统计学类</w:t>
            </w:r>
          </w:p>
        </w:tc>
        <w:tc>
          <w:tcPr>
            <w:tcW w:w="6348" w:type="dxa"/>
            <w:vMerge w:val="restart"/>
            <w:vAlign w:val="center"/>
          </w:tcPr>
          <w:p w14:paraId="5F4FCD1D">
            <w:pPr>
              <w:widowControl/>
              <w:jc w:val="both"/>
              <w:textAlignment w:val="center"/>
              <w:rPr>
                <w:rFonts w:hint="eastAsia"/>
                <w:color w:val="000000"/>
                <w:lang w:val="en-US"/>
              </w:rPr>
            </w:pPr>
            <w:r>
              <w:rPr>
                <w:rFonts w:hint="eastAsia"/>
                <w:color w:val="000000"/>
                <w:lang w:val="en-US"/>
              </w:rPr>
              <w:t>0701数学、0714统计学、0451教育（数学方向）、0401教育学（数学方向）</w:t>
            </w:r>
          </w:p>
        </w:tc>
      </w:tr>
      <w:tr w14:paraId="3C9D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73E799A1">
            <w:pPr>
              <w:widowControl/>
              <w:jc w:val="center"/>
              <w:textAlignment w:val="center"/>
              <w:rPr>
                <w:rFonts w:hint="default" w:eastAsia="仿宋"/>
                <w:color w:val="000000"/>
                <w:lang w:val="en-US" w:eastAsia="zh-CN"/>
              </w:rPr>
            </w:pPr>
            <w:r>
              <w:rPr>
                <w:rFonts w:hint="eastAsia"/>
                <w:color w:val="000000"/>
                <w:lang w:val="en-US" w:eastAsia="zh-CN"/>
              </w:rPr>
              <w:t>29</w:t>
            </w:r>
          </w:p>
        </w:tc>
        <w:tc>
          <w:tcPr>
            <w:tcW w:w="2124" w:type="dxa"/>
            <w:vAlign w:val="center"/>
          </w:tcPr>
          <w:p w14:paraId="7808693A">
            <w:pPr>
              <w:widowControl/>
              <w:jc w:val="center"/>
              <w:textAlignment w:val="center"/>
              <w:rPr>
                <w:rFonts w:hint="eastAsia"/>
                <w:color w:val="000000"/>
                <w:lang w:val="en-US"/>
              </w:rPr>
            </w:pPr>
            <w:r>
              <w:rPr>
                <w:rFonts w:hint="eastAsia"/>
                <w:color w:val="000000"/>
                <w:lang w:val="en-US"/>
              </w:rPr>
              <w:t>高中数学教师</w:t>
            </w:r>
            <w:r>
              <w:rPr>
                <w:rFonts w:hint="eastAsia"/>
                <w:color w:val="000000"/>
                <w:lang w:val="en-US" w:eastAsia="zh-CN"/>
              </w:rPr>
              <w:t>（B类）</w:t>
            </w:r>
          </w:p>
        </w:tc>
        <w:tc>
          <w:tcPr>
            <w:tcW w:w="792" w:type="dxa"/>
            <w:vAlign w:val="center"/>
          </w:tcPr>
          <w:p w14:paraId="5B11BB69">
            <w:pPr>
              <w:widowControl/>
              <w:jc w:val="center"/>
              <w:textAlignment w:val="center"/>
              <w:rPr>
                <w:rFonts w:hint="default"/>
                <w:lang w:val="en-US" w:eastAsia="zh-CN"/>
              </w:rPr>
            </w:pPr>
            <w:r>
              <w:rPr>
                <w:rFonts w:hint="eastAsia"/>
                <w:lang w:val="en-US" w:eastAsia="zh-CN"/>
              </w:rPr>
              <w:t>1</w:t>
            </w:r>
          </w:p>
        </w:tc>
        <w:tc>
          <w:tcPr>
            <w:tcW w:w="5340" w:type="dxa"/>
            <w:vMerge w:val="continue"/>
            <w:vAlign w:val="center"/>
          </w:tcPr>
          <w:p w14:paraId="64E5DEC2">
            <w:pPr>
              <w:widowControl/>
              <w:jc w:val="both"/>
              <w:textAlignment w:val="center"/>
              <w:rPr>
                <w:rFonts w:hint="eastAsia"/>
                <w:color w:val="000000"/>
                <w:lang w:val="en-US"/>
              </w:rPr>
            </w:pPr>
          </w:p>
        </w:tc>
        <w:tc>
          <w:tcPr>
            <w:tcW w:w="6348" w:type="dxa"/>
            <w:vMerge w:val="continue"/>
            <w:vAlign w:val="center"/>
          </w:tcPr>
          <w:p w14:paraId="211F8AFE">
            <w:pPr>
              <w:widowControl/>
              <w:jc w:val="both"/>
              <w:textAlignment w:val="center"/>
              <w:rPr>
                <w:rFonts w:hint="eastAsia"/>
                <w:color w:val="000000"/>
                <w:lang w:val="en-US"/>
              </w:rPr>
            </w:pPr>
          </w:p>
        </w:tc>
      </w:tr>
      <w:tr w14:paraId="7AA2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19220F87">
            <w:pPr>
              <w:widowControl/>
              <w:jc w:val="center"/>
              <w:textAlignment w:val="center"/>
              <w:rPr>
                <w:rFonts w:hint="default" w:eastAsia="仿宋"/>
                <w:color w:val="000000"/>
                <w:lang w:val="en-US" w:eastAsia="zh-CN"/>
              </w:rPr>
            </w:pPr>
            <w:r>
              <w:rPr>
                <w:rFonts w:hint="eastAsia"/>
                <w:color w:val="000000"/>
                <w:lang w:val="en-US" w:eastAsia="zh-CN"/>
              </w:rPr>
              <w:t>30</w:t>
            </w:r>
          </w:p>
        </w:tc>
        <w:tc>
          <w:tcPr>
            <w:tcW w:w="2124" w:type="dxa"/>
            <w:vAlign w:val="center"/>
          </w:tcPr>
          <w:p w14:paraId="535CB428">
            <w:pPr>
              <w:widowControl/>
              <w:jc w:val="center"/>
              <w:textAlignment w:val="center"/>
              <w:rPr>
                <w:rFonts w:hint="eastAsia" w:eastAsia="仿宋"/>
                <w:color w:val="000000"/>
                <w:lang w:val="en-US" w:eastAsia="zh-CN"/>
              </w:rPr>
            </w:pPr>
            <w:r>
              <w:rPr>
                <w:rFonts w:hint="eastAsia"/>
                <w:color w:val="000000"/>
                <w:lang w:val="en-US"/>
              </w:rPr>
              <w:t>高中英语教师</w:t>
            </w:r>
            <w:r>
              <w:rPr>
                <w:rFonts w:hint="eastAsia"/>
                <w:color w:val="000000"/>
                <w:lang w:val="en-US" w:eastAsia="zh-CN"/>
              </w:rPr>
              <w:t>（A类）</w:t>
            </w:r>
          </w:p>
        </w:tc>
        <w:tc>
          <w:tcPr>
            <w:tcW w:w="792" w:type="dxa"/>
            <w:vAlign w:val="center"/>
          </w:tcPr>
          <w:p w14:paraId="26783F85">
            <w:pPr>
              <w:widowControl/>
              <w:jc w:val="center"/>
              <w:textAlignment w:val="center"/>
              <w:rPr>
                <w:rFonts w:hint="eastAsia" w:eastAsia="仿宋"/>
                <w:highlight w:val="none"/>
                <w:lang w:val="en-US" w:eastAsia="zh-CN"/>
              </w:rPr>
            </w:pPr>
            <w:r>
              <w:rPr>
                <w:rFonts w:hint="eastAsia"/>
                <w:highlight w:val="none"/>
                <w:lang w:val="en-US" w:eastAsia="zh-CN"/>
              </w:rPr>
              <w:t>2</w:t>
            </w:r>
          </w:p>
        </w:tc>
        <w:tc>
          <w:tcPr>
            <w:tcW w:w="5340" w:type="dxa"/>
            <w:vAlign w:val="center"/>
          </w:tcPr>
          <w:p w14:paraId="6E2994C0">
            <w:pPr>
              <w:widowControl/>
              <w:jc w:val="center"/>
              <w:textAlignment w:val="center"/>
              <w:rPr>
                <w:rFonts w:hint="eastAsia"/>
                <w:color w:val="000000"/>
                <w:lang w:val="en-US"/>
              </w:rPr>
            </w:pPr>
            <w:r>
              <w:rPr>
                <w:rFonts w:hint="eastAsia"/>
                <w:color w:val="000000"/>
                <w:lang w:val="en-US" w:eastAsia="zh-CN"/>
              </w:rPr>
              <w:t>/</w:t>
            </w:r>
          </w:p>
        </w:tc>
        <w:tc>
          <w:tcPr>
            <w:tcW w:w="6348" w:type="dxa"/>
            <w:vMerge w:val="restart"/>
            <w:vAlign w:val="center"/>
          </w:tcPr>
          <w:p w14:paraId="4C3C75DF">
            <w:pPr>
              <w:widowControl/>
              <w:jc w:val="both"/>
              <w:textAlignment w:val="center"/>
              <w:rPr>
                <w:rFonts w:hint="eastAsia" w:eastAsia="仿宋"/>
                <w:color w:val="000000"/>
                <w:lang w:val="en-US" w:eastAsia="zh-CN"/>
              </w:rPr>
            </w:pPr>
            <w:r>
              <w:rPr>
                <w:rFonts w:hint="eastAsia"/>
                <w:color w:val="000000"/>
                <w:lang w:val="en-US"/>
              </w:rPr>
              <w:t>0502外国语言文学（英语方向）、0551翻译（英语方向）、0451教育（英语方向）、0401教育学（</w:t>
            </w:r>
            <w:r>
              <w:rPr>
                <w:rFonts w:hint="eastAsia"/>
                <w:color w:val="000000"/>
                <w:lang w:val="en-US" w:eastAsia="zh-CN"/>
              </w:rPr>
              <w:t>英语</w:t>
            </w:r>
            <w:r>
              <w:rPr>
                <w:rFonts w:hint="eastAsia"/>
                <w:color w:val="000000"/>
                <w:lang w:val="en-US"/>
              </w:rPr>
              <w:t>方向）</w:t>
            </w:r>
          </w:p>
        </w:tc>
      </w:tr>
      <w:tr w14:paraId="29A4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33A2173C">
            <w:pPr>
              <w:widowControl/>
              <w:jc w:val="center"/>
              <w:textAlignment w:val="center"/>
              <w:rPr>
                <w:rFonts w:hint="default"/>
                <w:color w:val="000000"/>
                <w:lang w:val="en-US" w:eastAsia="zh-CN"/>
              </w:rPr>
            </w:pPr>
            <w:r>
              <w:rPr>
                <w:rFonts w:hint="eastAsia"/>
                <w:color w:val="000000"/>
                <w:lang w:val="en-US" w:eastAsia="zh-CN"/>
              </w:rPr>
              <w:t>31</w:t>
            </w:r>
          </w:p>
        </w:tc>
        <w:tc>
          <w:tcPr>
            <w:tcW w:w="2124" w:type="dxa"/>
            <w:vAlign w:val="center"/>
          </w:tcPr>
          <w:p w14:paraId="2E99F143">
            <w:pPr>
              <w:widowControl/>
              <w:jc w:val="center"/>
              <w:textAlignment w:val="center"/>
              <w:rPr>
                <w:rFonts w:hint="eastAsia"/>
                <w:color w:val="000000"/>
                <w:lang w:val="en-US"/>
              </w:rPr>
            </w:pPr>
            <w:r>
              <w:rPr>
                <w:rFonts w:hint="eastAsia"/>
                <w:color w:val="000000"/>
                <w:lang w:val="en-US"/>
              </w:rPr>
              <w:t>高中英语教师</w:t>
            </w:r>
            <w:r>
              <w:rPr>
                <w:rFonts w:hint="eastAsia"/>
                <w:color w:val="000000"/>
                <w:lang w:val="en-US" w:eastAsia="zh-CN"/>
              </w:rPr>
              <w:t>（B类）</w:t>
            </w:r>
          </w:p>
        </w:tc>
        <w:tc>
          <w:tcPr>
            <w:tcW w:w="792" w:type="dxa"/>
            <w:vAlign w:val="center"/>
          </w:tcPr>
          <w:p w14:paraId="140130CD">
            <w:pPr>
              <w:widowControl/>
              <w:jc w:val="center"/>
              <w:textAlignment w:val="center"/>
              <w:rPr>
                <w:rFonts w:hint="eastAsia" w:eastAsia="仿宋"/>
                <w:highlight w:val="none"/>
                <w:lang w:val="en-US" w:eastAsia="zh-CN"/>
              </w:rPr>
            </w:pPr>
            <w:r>
              <w:rPr>
                <w:rFonts w:hint="eastAsia"/>
                <w:highlight w:val="none"/>
                <w:lang w:val="en-US" w:eastAsia="zh-CN"/>
              </w:rPr>
              <w:t>1</w:t>
            </w:r>
          </w:p>
        </w:tc>
        <w:tc>
          <w:tcPr>
            <w:tcW w:w="5340" w:type="dxa"/>
            <w:vAlign w:val="center"/>
          </w:tcPr>
          <w:p w14:paraId="5E6DDFBF">
            <w:pPr>
              <w:widowControl/>
              <w:jc w:val="both"/>
              <w:textAlignment w:val="center"/>
              <w:rPr>
                <w:rFonts w:hint="eastAsia"/>
                <w:color w:val="000000"/>
                <w:lang w:val="en-US"/>
              </w:rPr>
            </w:pPr>
            <w:r>
              <w:rPr>
                <w:rFonts w:hint="eastAsia"/>
                <w:color w:val="000000"/>
                <w:lang w:val="en-US"/>
              </w:rPr>
              <w:t>0502外国语言文学类（英语方向）</w:t>
            </w:r>
          </w:p>
        </w:tc>
        <w:tc>
          <w:tcPr>
            <w:tcW w:w="6348" w:type="dxa"/>
            <w:vMerge w:val="continue"/>
            <w:vAlign w:val="center"/>
          </w:tcPr>
          <w:p w14:paraId="285B7C1A">
            <w:pPr>
              <w:widowControl/>
              <w:jc w:val="both"/>
              <w:textAlignment w:val="center"/>
              <w:rPr>
                <w:rFonts w:hint="eastAsia"/>
                <w:color w:val="000000"/>
                <w:lang w:val="en-US"/>
              </w:rPr>
            </w:pPr>
          </w:p>
        </w:tc>
      </w:tr>
      <w:tr w14:paraId="765B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03267E70">
            <w:pPr>
              <w:widowControl/>
              <w:jc w:val="center"/>
              <w:textAlignment w:val="center"/>
              <w:rPr>
                <w:rFonts w:hint="default"/>
                <w:color w:val="000000"/>
                <w:lang w:val="en-US" w:eastAsia="zh-CN"/>
              </w:rPr>
            </w:pPr>
            <w:r>
              <w:rPr>
                <w:rFonts w:hint="eastAsia"/>
                <w:color w:val="000000"/>
                <w:lang w:val="en-US" w:eastAsia="zh-CN"/>
              </w:rPr>
              <w:t>32</w:t>
            </w:r>
          </w:p>
        </w:tc>
        <w:tc>
          <w:tcPr>
            <w:tcW w:w="2124" w:type="dxa"/>
            <w:vAlign w:val="center"/>
          </w:tcPr>
          <w:p w14:paraId="331034FC">
            <w:pPr>
              <w:widowControl/>
              <w:jc w:val="center"/>
              <w:textAlignment w:val="center"/>
              <w:rPr>
                <w:rFonts w:hint="eastAsia" w:eastAsia="仿宋"/>
                <w:color w:val="000000"/>
                <w:lang w:val="en-US" w:eastAsia="zh-CN"/>
              </w:rPr>
            </w:pPr>
            <w:r>
              <w:rPr>
                <w:rFonts w:hint="eastAsia"/>
                <w:color w:val="000000"/>
                <w:lang w:val="en-US"/>
              </w:rPr>
              <w:t>高中物理教师</w:t>
            </w:r>
            <w:r>
              <w:rPr>
                <w:rFonts w:hint="eastAsia"/>
                <w:color w:val="000000"/>
                <w:lang w:val="en-US" w:eastAsia="zh-CN"/>
              </w:rPr>
              <w:t>（A类）</w:t>
            </w:r>
          </w:p>
        </w:tc>
        <w:tc>
          <w:tcPr>
            <w:tcW w:w="792" w:type="dxa"/>
            <w:vAlign w:val="center"/>
          </w:tcPr>
          <w:p w14:paraId="54B4EECD">
            <w:pPr>
              <w:widowControl/>
              <w:jc w:val="center"/>
              <w:textAlignment w:val="center"/>
              <w:rPr>
                <w:rFonts w:hint="default"/>
                <w:highlight w:val="none"/>
                <w:lang w:val="en-US" w:eastAsia="zh-CN"/>
              </w:rPr>
            </w:pPr>
            <w:r>
              <w:rPr>
                <w:rFonts w:hint="eastAsia"/>
                <w:highlight w:val="none"/>
                <w:lang w:val="en-US" w:eastAsia="zh-CN"/>
              </w:rPr>
              <w:t>1</w:t>
            </w:r>
          </w:p>
        </w:tc>
        <w:tc>
          <w:tcPr>
            <w:tcW w:w="5340" w:type="dxa"/>
            <w:vAlign w:val="center"/>
          </w:tcPr>
          <w:p w14:paraId="1FDD84B4">
            <w:pPr>
              <w:widowControl/>
              <w:jc w:val="center"/>
              <w:textAlignment w:val="center"/>
              <w:rPr>
                <w:rFonts w:hint="eastAsia"/>
                <w:color w:val="000000"/>
                <w:lang w:val="en-US"/>
              </w:rPr>
            </w:pPr>
            <w:r>
              <w:rPr>
                <w:rFonts w:hint="eastAsia"/>
                <w:color w:val="000000"/>
                <w:lang w:val="en-US" w:eastAsia="zh-CN"/>
              </w:rPr>
              <w:t>/</w:t>
            </w:r>
          </w:p>
        </w:tc>
        <w:tc>
          <w:tcPr>
            <w:tcW w:w="6348" w:type="dxa"/>
            <w:vMerge w:val="restart"/>
            <w:vAlign w:val="center"/>
          </w:tcPr>
          <w:p w14:paraId="1FE1A0B8">
            <w:pPr>
              <w:widowControl/>
              <w:jc w:val="both"/>
              <w:textAlignment w:val="center"/>
              <w:rPr>
                <w:rFonts w:hint="eastAsia"/>
                <w:color w:val="000000"/>
                <w:lang w:val="en-US"/>
              </w:rPr>
            </w:pPr>
            <w:r>
              <w:rPr>
                <w:rFonts w:hint="eastAsia"/>
                <w:color w:val="000000"/>
                <w:lang w:val="en-US"/>
              </w:rPr>
              <w:t>0702物理学、0451教育（物理方向）、0801力学、0708地球物理学、0401教育学</w:t>
            </w:r>
            <w:r>
              <w:rPr>
                <w:rFonts w:hint="eastAsia"/>
                <w:color w:val="000000"/>
                <w:lang w:val="en-US" w:eastAsia="zh-CN"/>
              </w:rPr>
              <w:t>（物理方向）</w:t>
            </w:r>
            <w:r>
              <w:rPr>
                <w:rFonts w:hint="eastAsia"/>
                <w:color w:val="000000"/>
                <w:lang w:val="en-US"/>
              </w:rPr>
              <w:t>、0802机械工程、0803光学工程</w:t>
            </w:r>
          </w:p>
        </w:tc>
      </w:tr>
      <w:tr w14:paraId="4147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75C494B8">
            <w:pPr>
              <w:widowControl/>
              <w:jc w:val="center"/>
              <w:textAlignment w:val="center"/>
              <w:rPr>
                <w:rFonts w:hint="default"/>
                <w:color w:val="000000"/>
                <w:lang w:val="en-US" w:eastAsia="zh-CN"/>
              </w:rPr>
            </w:pPr>
            <w:r>
              <w:rPr>
                <w:rFonts w:hint="eastAsia"/>
                <w:color w:val="000000"/>
                <w:lang w:val="en-US" w:eastAsia="zh-CN"/>
              </w:rPr>
              <w:t>33</w:t>
            </w:r>
          </w:p>
        </w:tc>
        <w:tc>
          <w:tcPr>
            <w:tcW w:w="2124" w:type="dxa"/>
            <w:vAlign w:val="center"/>
          </w:tcPr>
          <w:p w14:paraId="1C1730E3">
            <w:pPr>
              <w:widowControl/>
              <w:jc w:val="center"/>
              <w:textAlignment w:val="center"/>
              <w:rPr>
                <w:rFonts w:hint="eastAsia"/>
                <w:color w:val="000000"/>
                <w:lang w:val="en-US"/>
              </w:rPr>
            </w:pPr>
            <w:r>
              <w:rPr>
                <w:rFonts w:hint="eastAsia"/>
                <w:color w:val="000000"/>
                <w:lang w:val="en-US"/>
              </w:rPr>
              <w:t>高中物理教师</w:t>
            </w:r>
            <w:r>
              <w:rPr>
                <w:rFonts w:hint="eastAsia"/>
                <w:color w:val="000000"/>
                <w:lang w:val="en-US" w:eastAsia="zh-CN"/>
              </w:rPr>
              <w:t>（B类）</w:t>
            </w:r>
          </w:p>
        </w:tc>
        <w:tc>
          <w:tcPr>
            <w:tcW w:w="792" w:type="dxa"/>
            <w:vAlign w:val="center"/>
          </w:tcPr>
          <w:p w14:paraId="76DFC973">
            <w:pPr>
              <w:widowControl/>
              <w:jc w:val="center"/>
              <w:textAlignment w:val="center"/>
              <w:rPr>
                <w:rFonts w:hint="default"/>
                <w:highlight w:val="none"/>
                <w:lang w:val="en-US" w:eastAsia="zh-CN"/>
              </w:rPr>
            </w:pPr>
            <w:r>
              <w:rPr>
                <w:rFonts w:hint="eastAsia"/>
                <w:highlight w:val="none"/>
                <w:lang w:val="en-US" w:eastAsia="zh-CN"/>
              </w:rPr>
              <w:t>1</w:t>
            </w:r>
          </w:p>
        </w:tc>
        <w:tc>
          <w:tcPr>
            <w:tcW w:w="5340" w:type="dxa"/>
            <w:vAlign w:val="center"/>
          </w:tcPr>
          <w:p w14:paraId="1DD0AFF0">
            <w:pPr>
              <w:widowControl/>
              <w:jc w:val="both"/>
              <w:textAlignment w:val="center"/>
              <w:rPr>
                <w:rFonts w:hint="eastAsia"/>
                <w:color w:val="000000"/>
                <w:lang w:val="en-US"/>
              </w:rPr>
            </w:pPr>
            <w:r>
              <w:rPr>
                <w:rFonts w:hint="eastAsia"/>
                <w:color w:val="000000"/>
                <w:lang w:val="en-US"/>
              </w:rPr>
              <w:t>0702物理学类、0801理论和应用力学类、0802机械类、0806电气工程及其自动化类</w:t>
            </w:r>
            <w:r>
              <w:rPr>
                <w:rFonts w:hint="eastAsia"/>
                <w:color w:val="000000"/>
                <w:lang w:val="en-US" w:eastAsia="zh-CN"/>
              </w:rPr>
              <w:t>、0807电子信息类</w:t>
            </w:r>
          </w:p>
        </w:tc>
        <w:tc>
          <w:tcPr>
            <w:tcW w:w="6348" w:type="dxa"/>
            <w:vMerge w:val="continue"/>
            <w:vAlign w:val="center"/>
          </w:tcPr>
          <w:p w14:paraId="1D05EA8C">
            <w:pPr>
              <w:widowControl/>
              <w:jc w:val="both"/>
              <w:textAlignment w:val="center"/>
              <w:rPr>
                <w:rFonts w:hint="eastAsia"/>
                <w:color w:val="000000"/>
                <w:lang w:val="en-US"/>
              </w:rPr>
            </w:pPr>
          </w:p>
        </w:tc>
      </w:tr>
      <w:tr w14:paraId="39FF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402681FC">
            <w:pPr>
              <w:widowControl/>
              <w:jc w:val="center"/>
              <w:textAlignment w:val="center"/>
              <w:rPr>
                <w:rFonts w:hint="default" w:eastAsia="仿宋"/>
                <w:color w:val="000000"/>
                <w:lang w:val="en-US" w:eastAsia="zh-CN"/>
              </w:rPr>
            </w:pPr>
            <w:r>
              <w:rPr>
                <w:rFonts w:hint="eastAsia"/>
                <w:color w:val="000000"/>
                <w:lang w:val="en-US" w:eastAsia="zh-CN"/>
              </w:rPr>
              <w:t>34</w:t>
            </w:r>
          </w:p>
        </w:tc>
        <w:tc>
          <w:tcPr>
            <w:tcW w:w="2124" w:type="dxa"/>
            <w:vAlign w:val="center"/>
          </w:tcPr>
          <w:p w14:paraId="20556735">
            <w:pPr>
              <w:widowControl/>
              <w:jc w:val="center"/>
              <w:textAlignment w:val="center"/>
              <w:rPr>
                <w:rFonts w:hint="eastAsia" w:eastAsia="仿宋"/>
                <w:color w:val="000000"/>
                <w:lang w:val="en-US" w:eastAsia="zh-CN"/>
              </w:rPr>
            </w:pPr>
            <w:r>
              <w:rPr>
                <w:rFonts w:hint="eastAsia"/>
                <w:color w:val="000000"/>
                <w:lang w:val="en-US"/>
              </w:rPr>
              <w:t>高中化学教师</w:t>
            </w:r>
            <w:r>
              <w:rPr>
                <w:rFonts w:hint="eastAsia"/>
                <w:color w:val="000000"/>
                <w:lang w:val="en-US" w:eastAsia="zh-CN"/>
              </w:rPr>
              <w:t>（B类）</w:t>
            </w:r>
          </w:p>
        </w:tc>
        <w:tc>
          <w:tcPr>
            <w:tcW w:w="792" w:type="dxa"/>
            <w:vAlign w:val="center"/>
          </w:tcPr>
          <w:p w14:paraId="07651ABF">
            <w:pPr>
              <w:widowControl/>
              <w:jc w:val="center"/>
              <w:textAlignment w:val="center"/>
              <w:rPr>
                <w:rFonts w:hint="eastAsia"/>
                <w:lang w:val="en-US"/>
              </w:rPr>
            </w:pPr>
            <w:r>
              <w:rPr>
                <w:rFonts w:hint="eastAsia"/>
                <w:lang w:val="en-US"/>
              </w:rPr>
              <w:t>1</w:t>
            </w:r>
          </w:p>
        </w:tc>
        <w:tc>
          <w:tcPr>
            <w:tcW w:w="5340" w:type="dxa"/>
            <w:vAlign w:val="center"/>
          </w:tcPr>
          <w:p w14:paraId="4CBFD798">
            <w:pPr>
              <w:widowControl/>
              <w:jc w:val="both"/>
              <w:textAlignment w:val="center"/>
              <w:rPr>
                <w:rFonts w:hint="eastAsia"/>
                <w:color w:val="000000"/>
                <w:lang w:val="en-US"/>
              </w:rPr>
            </w:pPr>
            <w:r>
              <w:rPr>
                <w:rFonts w:hint="eastAsia"/>
                <w:color w:val="000000"/>
                <w:lang w:val="en-US"/>
              </w:rPr>
              <w:t>0703化学类</w:t>
            </w:r>
          </w:p>
        </w:tc>
        <w:tc>
          <w:tcPr>
            <w:tcW w:w="6348" w:type="dxa"/>
            <w:vAlign w:val="center"/>
          </w:tcPr>
          <w:p w14:paraId="76BEC39F">
            <w:pPr>
              <w:widowControl/>
              <w:jc w:val="both"/>
              <w:textAlignment w:val="center"/>
              <w:rPr>
                <w:rFonts w:hint="eastAsia" w:eastAsia="仿宋"/>
                <w:color w:val="000000"/>
                <w:lang w:val="en-US" w:eastAsia="zh-CN"/>
              </w:rPr>
            </w:pPr>
            <w:r>
              <w:rPr>
                <w:rFonts w:hint="eastAsia"/>
                <w:color w:val="000000"/>
                <w:lang w:val="en-US"/>
              </w:rPr>
              <w:t>0703化学、0451教育（化学方向）、0817化学工程与技术</w:t>
            </w:r>
            <w:r>
              <w:rPr>
                <w:rFonts w:hint="eastAsia"/>
                <w:color w:val="000000"/>
                <w:lang w:val="en-US" w:eastAsia="zh-CN"/>
              </w:rPr>
              <w:t>、</w:t>
            </w:r>
            <w:r>
              <w:rPr>
                <w:rFonts w:hint="eastAsia"/>
                <w:color w:val="000000"/>
                <w:lang w:val="en-US"/>
              </w:rPr>
              <w:t>0401教育学（</w:t>
            </w:r>
            <w:r>
              <w:rPr>
                <w:rFonts w:hint="eastAsia"/>
                <w:color w:val="000000"/>
                <w:lang w:val="en-US" w:eastAsia="zh-CN"/>
              </w:rPr>
              <w:t>化学</w:t>
            </w:r>
            <w:r>
              <w:rPr>
                <w:rFonts w:hint="eastAsia"/>
                <w:color w:val="000000"/>
                <w:lang w:val="en-US"/>
              </w:rPr>
              <w:t>方向）</w:t>
            </w:r>
          </w:p>
        </w:tc>
      </w:tr>
      <w:tr w14:paraId="4B68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013248D5">
            <w:pPr>
              <w:widowControl/>
              <w:jc w:val="center"/>
              <w:textAlignment w:val="center"/>
              <w:rPr>
                <w:rFonts w:hint="default"/>
                <w:color w:val="000000"/>
                <w:lang w:val="en-US" w:eastAsia="zh-CN"/>
              </w:rPr>
            </w:pPr>
            <w:r>
              <w:rPr>
                <w:rFonts w:hint="eastAsia"/>
                <w:color w:val="000000"/>
                <w:lang w:val="en-US" w:eastAsia="zh-CN"/>
              </w:rPr>
              <w:t>35</w:t>
            </w:r>
          </w:p>
        </w:tc>
        <w:tc>
          <w:tcPr>
            <w:tcW w:w="2124" w:type="dxa"/>
            <w:vAlign w:val="center"/>
          </w:tcPr>
          <w:p w14:paraId="38666274">
            <w:pPr>
              <w:widowControl/>
              <w:jc w:val="center"/>
              <w:textAlignment w:val="center"/>
              <w:rPr>
                <w:rFonts w:hint="default" w:eastAsia="仿宋"/>
                <w:color w:val="000000"/>
                <w:lang w:val="en-US" w:eastAsia="zh-CN"/>
              </w:rPr>
            </w:pPr>
            <w:r>
              <w:rPr>
                <w:rFonts w:hint="eastAsia"/>
                <w:color w:val="000000"/>
                <w:lang w:val="en-US" w:eastAsia="zh-CN"/>
              </w:rPr>
              <w:t>高中地理教师（B类）</w:t>
            </w:r>
          </w:p>
        </w:tc>
        <w:tc>
          <w:tcPr>
            <w:tcW w:w="792" w:type="dxa"/>
            <w:vAlign w:val="center"/>
          </w:tcPr>
          <w:p w14:paraId="4229B9B6">
            <w:pPr>
              <w:widowControl/>
              <w:jc w:val="center"/>
              <w:textAlignment w:val="center"/>
              <w:rPr>
                <w:rFonts w:hint="eastAsia" w:eastAsia="仿宋"/>
                <w:lang w:val="en-US" w:eastAsia="zh-CN"/>
              </w:rPr>
            </w:pPr>
            <w:r>
              <w:rPr>
                <w:rFonts w:hint="eastAsia"/>
                <w:lang w:val="en-US" w:eastAsia="zh-CN"/>
              </w:rPr>
              <w:t>1</w:t>
            </w:r>
          </w:p>
        </w:tc>
        <w:tc>
          <w:tcPr>
            <w:tcW w:w="5340" w:type="dxa"/>
            <w:shd w:val="clear" w:color="auto" w:fill="auto"/>
            <w:vAlign w:val="center"/>
          </w:tcPr>
          <w:p w14:paraId="46CFF913">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0704天文学类、0705地理科学类、0707海洋科学类、0708地球物理类、0709地质学类</w:t>
            </w:r>
          </w:p>
        </w:tc>
        <w:tc>
          <w:tcPr>
            <w:tcW w:w="6348" w:type="dxa"/>
            <w:shd w:val="clear" w:color="auto" w:fill="auto"/>
            <w:vAlign w:val="center"/>
          </w:tcPr>
          <w:p w14:paraId="7FCE9370">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0704天文学、0705地理学、0706大气科学、0707海洋科学、0708地球物理学、0709地质学、0451教育（地理方向）、0818地质资源与地质工程</w:t>
            </w:r>
            <w:r>
              <w:rPr>
                <w:rFonts w:hint="eastAsia"/>
                <w:color w:val="000000"/>
                <w:lang w:val="en-US" w:eastAsia="zh-CN"/>
              </w:rPr>
              <w:t>、</w:t>
            </w:r>
            <w:r>
              <w:rPr>
                <w:rFonts w:hint="eastAsia"/>
                <w:color w:val="000000"/>
                <w:lang w:val="en-US"/>
              </w:rPr>
              <w:t>0401教育学（</w:t>
            </w:r>
            <w:r>
              <w:rPr>
                <w:rFonts w:hint="eastAsia"/>
                <w:color w:val="000000"/>
                <w:lang w:val="en-US" w:eastAsia="zh-CN"/>
              </w:rPr>
              <w:t>地理</w:t>
            </w:r>
            <w:r>
              <w:rPr>
                <w:rFonts w:hint="eastAsia"/>
                <w:color w:val="000000"/>
                <w:lang w:val="en-US"/>
              </w:rPr>
              <w:t>方向）</w:t>
            </w:r>
          </w:p>
        </w:tc>
      </w:tr>
      <w:tr w14:paraId="59B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7E660EAE">
            <w:pPr>
              <w:widowControl/>
              <w:jc w:val="center"/>
              <w:textAlignment w:val="center"/>
              <w:rPr>
                <w:rFonts w:hint="default" w:eastAsia="仿宋"/>
                <w:color w:val="000000"/>
                <w:lang w:val="en-US" w:eastAsia="zh-CN"/>
              </w:rPr>
            </w:pPr>
            <w:r>
              <w:rPr>
                <w:rFonts w:hint="eastAsia"/>
                <w:color w:val="000000"/>
                <w:lang w:val="en-US" w:eastAsia="zh-CN"/>
              </w:rPr>
              <w:t>36</w:t>
            </w:r>
          </w:p>
        </w:tc>
        <w:tc>
          <w:tcPr>
            <w:tcW w:w="2124" w:type="dxa"/>
            <w:vAlign w:val="center"/>
          </w:tcPr>
          <w:p w14:paraId="2C4E243F">
            <w:pPr>
              <w:widowControl/>
              <w:jc w:val="center"/>
              <w:textAlignment w:val="center"/>
              <w:rPr>
                <w:rFonts w:hint="eastAsia" w:eastAsia="仿宋"/>
                <w:color w:val="000000"/>
                <w:lang w:val="en-US" w:eastAsia="zh-CN"/>
              </w:rPr>
            </w:pPr>
            <w:r>
              <w:rPr>
                <w:rFonts w:hint="eastAsia"/>
                <w:color w:val="000000"/>
                <w:lang w:val="en-US"/>
              </w:rPr>
              <w:t>高中生物教师</w:t>
            </w:r>
            <w:r>
              <w:rPr>
                <w:rFonts w:hint="eastAsia"/>
                <w:color w:val="000000"/>
                <w:lang w:val="en-US" w:eastAsia="zh-CN"/>
              </w:rPr>
              <w:t>（B类）</w:t>
            </w:r>
          </w:p>
        </w:tc>
        <w:tc>
          <w:tcPr>
            <w:tcW w:w="792" w:type="dxa"/>
            <w:vAlign w:val="center"/>
          </w:tcPr>
          <w:p w14:paraId="4CD14241">
            <w:pPr>
              <w:widowControl/>
              <w:jc w:val="center"/>
              <w:textAlignment w:val="center"/>
              <w:rPr>
                <w:rFonts w:hint="eastAsia" w:eastAsia="仿宋"/>
                <w:lang w:val="en-US" w:eastAsia="zh-CN"/>
              </w:rPr>
            </w:pPr>
            <w:r>
              <w:rPr>
                <w:rFonts w:hint="eastAsia"/>
                <w:lang w:val="en-US" w:eastAsia="zh-CN"/>
              </w:rPr>
              <w:t>1</w:t>
            </w:r>
          </w:p>
        </w:tc>
        <w:tc>
          <w:tcPr>
            <w:tcW w:w="5340" w:type="dxa"/>
            <w:vAlign w:val="center"/>
          </w:tcPr>
          <w:p w14:paraId="12E78864">
            <w:pPr>
              <w:widowControl/>
              <w:jc w:val="both"/>
              <w:textAlignment w:val="center"/>
              <w:rPr>
                <w:rFonts w:hint="eastAsia"/>
                <w:color w:val="000000"/>
                <w:lang w:val="en-US"/>
              </w:rPr>
            </w:pPr>
            <w:r>
              <w:rPr>
                <w:rFonts w:hint="eastAsia"/>
                <w:color w:val="000000"/>
                <w:lang w:val="en-US"/>
              </w:rPr>
              <w:t>0710生物科学类</w:t>
            </w:r>
          </w:p>
        </w:tc>
        <w:tc>
          <w:tcPr>
            <w:tcW w:w="6348" w:type="dxa"/>
            <w:vAlign w:val="center"/>
          </w:tcPr>
          <w:p w14:paraId="57681076">
            <w:pPr>
              <w:widowControl/>
              <w:jc w:val="both"/>
              <w:textAlignment w:val="center"/>
              <w:rPr>
                <w:rFonts w:hint="eastAsia" w:eastAsia="仿宋"/>
                <w:color w:val="000000"/>
                <w:lang w:val="en-US" w:eastAsia="zh-CN"/>
              </w:rPr>
            </w:pPr>
            <w:r>
              <w:rPr>
                <w:rFonts w:hint="eastAsia"/>
                <w:color w:val="000000"/>
                <w:lang w:val="en-US"/>
              </w:rPr>
              <w:t>0710生物学、0713生态学、0451教育（生物方向）、0836生物工程、0860生物与医药、0401教育学（</w:t>
            </w:r>
            <w:r>
              <w:rPr>
                <w:rFonts w:hint="eastAsia"/>
                <w:color w:val="000000"/>
                <w:lang w:val="en-US" w:eastAsia="zh-CN"/>
              </w:rPr>
              <w:t>生物</w:t>
            </w:r>
            <w:r>
              <w:rPr>
                <w:rFonts w:hint="eastAsia"/>
                <w:color w:val="000000"/>
                <w:lang w:val="en-US"/>
              </w:rPr>
              <w:t>方向）</w:t>
            </w:r>
          </w:p>
        </w:tc>
      </w:tr>
      <w:tr w14:paraId="296E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666AC2AC">
            <w:pPr>
              <w:widowControl/>
              <w:jc w:val="center"/>
              <w:textAlignment w:val="center"/>
              <w:rPr>
                <w:rFonts w:hint="default" w:eastAsia="仿宋"/>
                <w:color w:val="000000"/>
                <w:lang w:val="en-US" w:eastAsia="zh-CN"/>
              </w:rPr>
            </w:pPr>
            <w:r>
              <w:rPr>
                <w:rFonts w:hint="eastAsia"/>
                <w:color w:val="000000"/>
                <w:lang w:val="en-US" w:eastAsia="zh-CN"/>
              </w:rPr>
              <w:t>37</w:t>
            </w:r>
          </w:p>
        </w:tc>
        <w:tc>
          <w:tcPr>
            <w:tcW w:w="2124" w:type="dxa"/>
            <w:vAlign w:val="center"/>
          </w:tcPr>
          <w:p w14:paraId="28BB1B86">
            <w:pPr>
              <w:widowControl/>
              <w:jc w:val="center"/>
              <w:textAlignment w:val="center"/>
              <w:rPr>
                <w:rFonts w:hint="eastAsia" w:eastAsia="仿宋"/>
                <w:color w:val="000000"/>
                <w:lang w:val="en-US" w:eastAsia="zh-CN"/>
              </w:rPr>
            </w:pPr>
            <w:r>
              <w:rPr>
                <w:rFonts w:hint="eastAsia"/>
                <w:color w:val="000000"/>
                <w:lang w:val="en-US"/>
              </w:rPr>
              <w:t>高中政治教师</w:t>
            </w:r>
            <w:r>
              <w:rPr>
                <w:rFonts w:hint="eastAsia"/>
                <w:color w:val="000000"/>
                <w:lang w:val="en-US" w:eastAsia="zh-CN"/>
              </w:rPr>
              <w:t>（B类）</w:t>
            </w:r>
          </w:p>
        </w:tc>
        <w:tc>
          <w:tcPr>
            <w:tcW w:w="792" w:type="dxa"/>
            <w:vAlign w:val="center"/>
          </w:tcPr>
          <w:p w14:paraId="2D1BB1C2">
            <w:pPr>
              <w:widowControl/>
              <w:jc w:val="center"/>
              <w:textAlignment w:val="center"/>
              <w:rPr>
                <w:rFonts w:hint="eastAsia"/>
                <w:lang w:val="en-US"/>
              </w:rPr>
            </w:pPr>
            <w:r>
              <w:rPr>
                <w:rFonts w:hint="eastAsia"/>
                <w:highlight w:val="none"/>
                <w:lang w:val="en-US"/>
              </w:rPr>
              <w:t>1</w:t>
            </w:r>
          </w:p>
        </w:tc>
        <w:tc>
          <w:tcPr>
            <w:tcW w:w="5340" w:type="dxa"/>
            <w:shd w:val="clear" w:color="auto" w:fill="auto"/>
            <w:vAlign w:val="center"/>
          </w:tcPr>
          <w:p w14:paraId="1A7F1D4C">
            <w:pPr>
              <w:widowControl/>
              <w:jc w:val="both"/>
              <w:textAlignment w:val="center"/>
              <w:rPr>
                <w:rFonts w:hint="eastAsia" w:ascii="黑体" w:hAnsi="宋体" w:eastAsia="黑体" w:cs="黑体"/>
                <w:color w:val="000000"/>
                <w:sz w:val="28"/>
                <w:szCs w:val="28"/>
                <w:lang w:val="en-US" w:eastAsia="zh-CN" w:bidi="zh-CN"/>
              </w:rPr>
            </w:pPr>
            <w:r>
              <w:rPr>
                <w:rFonts w:hint="eastAsia"/>
                <w:color w:val="000000"/>
                <w:lang w:val="en-US"/>
              </w:rPr>
              <w:t>0101哲学类、0301法学类、0302政治学类、0303社会学类、0305马克思主义理论类</w:t>
            </w:r>
          </w:p>
        </w:tc>
        <w:tc>
          <w:tcPr>
            <w:tcW w:w="6348" w:type="dxa"/>
            <w:shd w:val="clear" w:color="auto" w:fill="auto"/>
            <w:vAlign w:val="center"/>
          </w:tcPr>
          <w:p w14:paraId="19939A78">
            <w:pPr>
              <w:widowControl/>
              <w:jc w:val="both"/>
              <w:textAlignment w:val="center"/>
              <w:rPr>
                <w:rFonts w:hint="eastAsia" w:ascii="黑体" w:hAnsi="宋体" w:eastAsia="仿宋" w:cs="黑体"/>
                <w:color w:val="000000"/>
                <w:sz w:val="28"/>
                <w:szCs w:val="28"/>
                <w:lang w:val="en-US" w:eastAsia="zh-CN" w:bidi="zh-CN"/>
              </w:rPr>
            </w:pPr>
            <w:r>
              <w:rPr>
                <w:rFonts w:hint="eastAsia"/>
                <w:color w:val="000000"/>
                <w:lang w:val="en-US"/>
              </w:rPr>
              <w:t>0302政治学、0303社会学、0305马克思主义理论、0451教育（思政方向）</w:t>
            </w:r>
            <w:r>
              <w:rPr>
                <w:rFonts w:hint="eastAsia"/>
                <w:color w:val="000000"/>
                <w:lang w:val="en-US" w:eastAsia="zh-CN"/>
              </w:rPr>
              <w:t>、</w:t>
            </w:r>
            <w:r>
              <w:rPr>
                <w:rFonts w:hint="eastAsia"/>
                <w:color w:val="000000"/>
                <w:lang w:val="en-US"/>
              </w:rPr>
              <w:t>0401教育学（</w:t>
            </w:r>
            <w:r>
              <w:rPr>
                <w:rFonts w:hint="eastAsia"/>
                <w:color w:val="000000"/>
                <w:lang w:val="en-US" w:eastAsia="zh-CN"/>
              </w:rPr>
              <w:t>思政</w:t>
            </w:r>
            <w:r>
              <w:rPr>
                <w:rFonts w:hint="eastAsia"/>
                <w:color w:val="000000"/>
                <w:lang w:val="en-US"/>
              </w:rPr>
              <w:t>方向）</w:t>
            </w:r>
          </w:p>
        </w:tc>
      </w:tr>
      <w:tr w14:paraId="4DB8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8" w:type="dxa"/>
            <w:shd w:val="clear" w:color="auto" w:fill="auto"/>
            <w:vAlign w:val="center"/>
          </w:tcPr>
          <w:p w14:paraId="61DFCA54">
            <w:pPr>
              <w:widowControl/>
              <w:jc w:val="center"/>
              <w:textAlignment w:val="center"/>
              <w:rPr>
                <w:rFonts w:hint="default" w:eastAsia="仿宋"/>
                <w:color w:val="000000"/>
                <w:lang w:val="en-US" w:eastAsia="zh-CN"/>
              </w:rPr>
            </w:pPr>
            <w:r>
              <w:rPr>
                <w:rFonts w:hint="eastAsia"/>
                <w:color w:val="000000"/>
                <w:lang w:val="en-US" w:eastAsia="zh-CN"/>
              </w:rPr>
              <w:t>38</w:t>
            </w:r>
          </w:p>
        </w:tc>
        <w:tc>
          <w:tcPr>
            <w:tcW w:w="2124" w:type="dxa"/>
            <w:vAlign w:val="center"/>
          </w:tcPr>
          <w:p w14:paraId="6161EEC0">
            <w:pPr>
              <w:widowControl/>
              <w:jc w:val="center"/>
              <w:textAlignment w:val="center"/>
              <w:rPr>
                <w:rFonts w:hint="eastAsia" w:eastAsia="仿宋"/>
                <w:color w:val="000000"/>
                <w:lang w:val="en-US" w:eastAsia="zh-CN"/>
              </w:rPr>
            </w:pPr>
            <w:r>
              <w:rPr>
                <w:rFonts w:hint="eastAsia"/>
                <w:color w:val="000000"/>
                <w:lang w:val="en-US"/>
              </w:rPr>
              <w:t>高中</w:t>
            </w:r>
            <w:r>
              <w:rPr>
                <w:rFonts w:hint="eastAsia"/>
                <w:color w:val="000000"/>
                <w:lang w:val="en-US" w:eastAsia="zh-CN"/>
              </w:rPr>
              <w:t>历史</w:t>
            </w:r>
            <w:r>
              <w:rPr>
                <w:rFonts w:hint="eastAsia"/>
                <w:color w:val="000000"/>
                <w:lang w:val="en-US"/>
              </w:rPr>
              <w:t>教师</w:t>
            </w:r>
            <w:r>
              <w:rPr>
                <w:rFonts w:hint="eastAsia"/>
                <w:color w:val="000000"/>
                <w:lang w:val="en-US" w:eastAsia="zh-CN"/>
              </w:rPr>
              <w:t>（B类）</w:t>
            </w:r>
          </w:p>
        </w:tc>
        <w:tc>
          <w:tcPr>
            <w:tcW w:w="792" w:type="dxa"/>
            <w:vAlign w:val="center"/>
          </w:tcPr>
          <w:p w14:paraId="05112DB8">
            <w:pPr>
              <w:widowControl/>
              <w:jc w:val="center"/>
              <w:textAlignment w:val="center"/>
              <w:rPr>
                <w:rFonts w:hint="eastAsia" w:eastAsia="仿宋"/>
                <w:lang w:val="en-US" w:eastAsia="zh-CN"/>
              </w:rPr>
            </w:pPr>
            <w:r>
              <w:rPr>
                <w:rFonts w:hint="eastAsia"/>
                <w:lang w:val="en-US" w:eastAsia="zh-CN"/>
              </w:rPr>
              <w:t>1</w:t>
            </w:r>
          </w:p>
        </w:tc>
        <w:tc>
          <w:tcPr>
            <w:tcW w:w="5340" w:type="dxa"/>
            <w:shd w:val="clear" w:color="auto" w:fill="auto"/>
            <w:vAlign w:val="center"/>
          </w:tcPr>
          <w:p w14:paraId="7F13A9E1">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0601历史学类</w:t>
            </w:r>
          </w:p>
        </w:tc>
        <w:tc>
          <w:tcPr>
            <w:tcW w:w="6348" w:type="dxa"/>
            <w:shd w:val="clear" w:color="auto" w:fill="auto"/>
            <w:vAlign w:val="center"/>
          </w:tcPr>
          <w:p w14:paraId="30692C3A">
            <w:pPr>
              <w:widowControl/>
              <w:jc w:val="both"/>
              <w:textAlignment w:val="center"/>
              <w:rPr>
                <w:rFonts w:hint="eastAsia" w:ascii="仿宋" w:hAnsi="仿宋" w:eastAsia="仿宋" w:cs="仿宋"/>
                <w:color w:val="000000"/>
                <w:sz w:val="22"/>
                <w:szCs w:val="22"/>
                <w:lang w:val="en-US" w:eastAsia="zh-CN" w:bidi="zh-CN"/>
              </w:rPr>
            </w:pPr>
            <w:r>
              <w:rPr>
                <w:rFonts w:hint="eastAsia"/>
                <w:color w:val="000000"/>
                <w:lang w:val="en-US"/>
              </w:rPr>
              <w:t>06历史学、0451教育（历史方向）</w:t>
            </w:r>
            <w:r>
              <w:rPr>
                <w:rFonts w:hint="eastAsia"/>
                <w:color w:val="000000"/>
                <w:lang w:val="en-US" w:eastAsia="zh-CN"/>
              </w:rPr>
              <w:t>、</w:t>
            </w:r>
            <w:r>
              <w:rPr>
                <w:rFonts w:hint="eastAsia"/>
                <w:color w:val="000000"/>
                <w:lang w:val="en-US"/>
              </w:rPr>
              <w:t>0401教育学（</w:t>
            </w:r>
            <w:r>
              <w:rPr>
                <w:rFonts w:hint="eastAsia"/>
                <w:color w:val="000000"/>
                <w:lang w:val="en-US" w:eastAsia="zh-CN"/>
              </w:rPr>
              <w:t>历史</w:t>
            </w:r>
            <w:r>
              <w:rPr>
                <w:rFonts w:hint="eastAsia"/>
                <w:color w:val="000000"/>
                <w:lang w:val="en-US"/>
              </w:rPr>
              <w:t>方向）</w:t>
            </w:r>
          </w:p>
        </w:tc>
      </w:tr>
    </w:tbl>
    <w:p w14:paraId="2FBCD221">
      <w:pPr>
        <w:widowControl/>
        <w:textAlignment w:val="center"/>
        <w:rPr>
          <w:rFonts w:hint="eastAsia"/>
          <w:color w:val="000000"/>
          <w:sz w:val="24"/>
          <w:szCs w:val="24"/>
          <w:lang w:val="en-US"/>
        </w:rPr>
      </w:pPr>
      <w:r>
        <w:rPr>
          <w:rFonts w:hint="eastAsia"/>
          <w:color w:val="000000"/>
          <w:sz w:val="24"/>
          <w:szCs w:val="24"/>
          <w:lang w:val="en-US" w:eastAsia="zh-CN"/>
        </w:rPr>
        <w:t>附则</w:t>
      </w:r>
      <w:r>
        <w:rPr>
          <w:rFonts w:hint="eastAsia"/>
          <w:color w:val="000000"/>
          <w:sz w:val="24"/>
          <w:szCs w:val="24"/>
          <w:lang w:val="en-US"/>
        </w:rPr>
        <w:t>：</w:t>
      </w:r>
    </w:p>
    <w:p w14:paraId="4F8C61E6">
      <w:pPr>
        <w:widowControl/>
        <w:numPr>
          <w:ilvl w:val="0"/>
          <w:numId w:val="1"/>
        </w:numPr>
        <w:ind w:left="425" w:leftChars="0" w:hanging="425" w:firstLineChars="0"/>
        <w:textAlignment w:val="center"/>
        <w:rPr>
          <w:rFonts w:hint="eastAsia"/>
          <w:color w:val="000000"/>
          <w:sz w:val="24"/>
          <w:szCs w:val="24"/>
          <w:lang w:val="en-US"/>
        </w:rPr>
      </w:pPr>
      <w:r>
        <w:rPr>
          <w:rFonts w:hint="eastAsia"/>
          <w:color w:val="000000"/>
          <w:sz w:val="24"/>
          <w:szCs w:val="24"/>
          <w:lang w:val="en-US"/>
        </w:rPr>
        <w:t>本次共招聘</w:t>
      </w:r>
      <w:r>
        <w:rPr>
          <w:rFonts w:hint="eastAsia"/>
          <w:color w:val="000000"/>
          <w:sz w:val="24"/>
          <w:szCs w:val="24"/>
          <w:lang w:val="en-US" w:eastAsia="zh-CN"/>
        </w:rPr>
        <w:t>51</w:t>
      </w:r>
      <w:r>
        <w:rPr>
          <w:rFonts w:hint="eastAsia"/>
          <w:color w:val="000000"/>
          <w:sz w:val="24"/>
          <w:szCs w:val="24"/>
          <w:lang w:val="en-US"/>
        </w:rPr>
        <w:t>名教师，岗位类别均为专业技术岗，要求性别、户籍不限。</w:t>
      </w:r>
    </w:p>
    <w:p w14:paraId="75E179C4">
      <w:pPr>
        <w:widowControl/>
        <w:numPr>
          <w:ilvl w:val="0"/>
          <w:numId w:val="1"/>
        </w:numPr>
        <w:ind w:left="425" w:leftChars="0" w:hanging="425" w:firstLineChars="0"/>
        <w:textAlignment w:val="center"/>
        <w:rPr>
          <w:rFonts w:hint="eastAsia"/>
          <w:color w:val="000000"/>
          <w:sz w:val="24"/>
          <w:szCs w:val="24"/>
          <w:lang w:val="en-US"/>
        </w:rPr>
      </w:pPr>
      <w:r>
        <w:rPr>
          <w:rFonts w:hint="eastAsia"/>
          <w:color w:val="000000"/>
          <w:sz w:val="24"/>
          <w:szCs w:val="24"/>
          <w:lang w:val="en-US"/>
        </w:rPr>
        <w:t>年龄要求：</w:t>
      </w:r>
      <w:r>
        <w:rPr>
          <w:rFonts w:hint="eastAsia"/>
          <w:color w:val="000000"/>
          <w:sz w:val="24"/>
          <w:szCs w:val="24"/>
          <w:lang w:val="en-US" w:eastAsia="zh-CN"/>
        </w:rPr>
        <w:t>各岗位年龄要求见正文“招聘要求”，</w:t>
      </w:r>
      <w:r>
        <w:rPr>
          <w:rFonts w:hint="eastAsia"/>
          <w:color w:val="000000"/>
          <w:sz w:val="24"/>
          <w:szCs w:val="24"/>
          <w:lang w:val="en-US"/>
        </w:rPr>
        <w:t>年龄时间以公告发布当天为准计算；</w:t>
      </w:r>
    </w:p>
    <w:p w14:paraId="0A34E500">
      <w:pPr>
        <w:widowControl/>
        <w:numPr>
          <w:ilvl w:val="0"/>
          <w:numId w:val="1"/>
        </w:numPr>
        <w:ind w:left="425" w:leftChars="0" w:hanging="425" w:firstLineChars="0"/>
        <w:textAlignment w:val="center"/>
        <w:rPr>
          <w:rFonts w:hint="eastAsia"/>
          <w:color w:val="000000"/>
          <w:sz w:val="24"/>
          <w:szCs w:val="24"/>
          <w:lang w:val="en-US"/>
        </w:rPr>
      </w:pPr>
      <w:r>
        <w:rPr>
          <w:rFonts w:hint="eastAsia"/>
          <w:color w:val="000000"/>
          <w:sz w:val="24"/>
          <w:szCs w:val="24"/>
          <w:lang w:val="en-US"/>
        </w:rPr>
        <w:t>学历要求：</w:t>
      </w:r>
      <w:r>
        <w:rPr>
          <w:rFonts w:hint="eastAsia"/>
          <w:color w:val="000000"/>
          <w:sz w:val="24"/>
          <w:szCs w:val="24"/>
          <w:lang w:val="en-US" w:eastAsia="zh-CN"/>
        </w:rPr>
        <w:t>各岗位学历要求见正文“招聘要求”，</w:t>
      </w:r>
      <w:r>
        <w:rPr>
          <w:rFonts w:hint="eastAsia"/>
          <w:color w:val="000000"/>
          <w:sz w:val="24"/>
          <w:szCs w:val="24"/>
          <w:lang w:val="en-US"/>
        </w:rPr>
        <w:t>2025年应届毕业生可承诺于2025年7月31日前取得；</w:t>
      </w:r>
    </w:p>
    <w:p w14:paraId="5A0871A9">
      <w:pPr>
        <w:widowControl/>
        <w:numPr>
          <w:ilvl w:val="0"/>
          <w:numId w:val="1"/>
        </w:numPr>
        <w:ind w:left="425" w:leftChars="0" w:hanging="425" w:firstLineChars="0"/>
        <w:textAlignment w:val="center"/>
        <w:rPr>
          <w:rFonts w:hint="eastAsia"/>
          <w:color w:val="000000"/>
          <w:sz w:val="24"/>
          <w:szCs w:val="24"/>
          <w:lang w:val="en-US"/>
        </w:rPr>
      </w:pPr>
      <w:r>
        <w:rPr>
          <w:rFonts w:hint="eastAsia"/>
          <w:color w:val="000000"/>
          <w:sz w:val="24"/>
          <w:szCs w:val="24"/>
          <w:lang w:val="en-US"/>
        </w:rPr>
        <w:t>资格要求：</w:t>
      </w:r>
      <w:r>
        <w:rPr>
          <w:color w:val="000000"/>
          <w:sz w:val="24"/>
          <w:szCs w:val="24"/>
          <w:lang w:val="en-US"/>
        </w:rPr>
        <w:t>持有对应学科及相应层次及以上的教师资格证</w:t>
      </w:r>
      <w:r>
        <w:rPr>
          <w:rFonts w:hint="eastAsia"/>
          <w:color w:val="000000"/>
          <w:sz w:val="24"/>
          <w:szCs w:val="24"/>
          <w:lang w:val="en-US" w:eastAsia="zh-CN"/>
        </w:rPr>
        <w:t>，</w:t>
      </w:r>
      <w:r>
        <w:rPr>
          <w:rFonts w:hint="eastAsia"/>
          <w:color w:val="000000"/>
          <w:sz w:val="24"/>
          <w:szCs w:val="24"/>
          <w:lang w:val="en-US"/>
        </w:rPr>
        <w:t>未取得</w:t>
      </w:r>
      <w:r>
        <w:rPr>
          <w:rFonts w:hint="eastAsia"/>
          <w:color w:val="000000"/>
          <w:sz w:val="24"/>
          <w:szCs w:val="24"/>
          <w:lang w:val="en-US" w:eastAsia="zh-CN"/>
        </w:rPr>
        <w:t>相应</w:t>
      </w:r>
      <w:r>
        <w:rPr>
          <w:rFonts w:hint="eastAsia"/>
          <w:color w:val="000000"/>
          <w:sz w:val="24"/>
          <w:szCs w:val="24"/>
          <w:lang w:val="en-US"/>
        </w:rPr>
        <w:t>教师资格证的应聘者须于2025年7月31日前取得相应岗位要求的教师资格证</w:t>
      </w:r>
      <w:r>
        <w:rPr>
          <w:rFonts w:hint="eastAsia"/>
          <w:color w:val="000000"/>
          <w:sz w:val="24"/>
          <w:szCs w:val="24"/>
          <w:lang w:val="en-US" w:eastAsia="zh-CN"/>
        </w:rPr>
        <w:t>，否则将取消录用资格；</w:t>
      </w:r>
    </w:p>
    <w:p w14:paraId="4E3CF916">
      <w:pPr>
        <w:widowControl/>
        <w:numPr>
          <w:ilvl w:val="0"/>
          <w:numId w:val="1"/>
        </w:numPr>
        <w:ind w:left="425" w:leftChars="0" w:hanging="425" w:firstLineChars="0"/>
        <w:textAlignment w:val="center"/>
        <w:rPr>
          <w:rFonts w:hint="eastAsia"/>
          <w:color w:val="000000"/>
          <w:sz w:val="24"/>
          <w:szCs w:val="24"/>
          <w:lang w:val="en-US"/>
        </w:rPr>
      </w:pPr>
      <w:r>
        <w:rPr>
          <w:rFonts w:hint="eastAsia"/>
          <w:color w:val="000000"/>
          <w:sz w:val="24"/>
          <w:szCs w:val="24"/>
          <w:lang w:val="en-US" w:eastAsia="zh-CN"/>
        </w:rPr>
        <w:t>获奖界定：教育主管部门或行业主管部门组织的教育教学评比国家级奖项是指国务院及教育部、中国教育学会及全国各教学专业委员会、教育部基础课程教材研究中心所评的奖项；省级奖项是指省政府及省教育厅、省教育研究培训院、省教育学会所评奖项；市级奖项是指市政府、市级教育行政部门及市级教育研究培训院所评奖项。</w:t>
      </w:r>
    </w:p>
    <w:p w14:paraId="209F75B2">
      <w:pPr>
        <w:widowControl/>
        <w:numPr>
          <w:ilvl w:val="0"/>
          <w:numId w:val="1"/>
        </w:numPr>
        <w:ind w:left="425" w:leftChars="0" w:hanging="425" w:firstLineChars="0"/>
        <w:textAlignment w:val="center"/>
      </w:pPr>
      <w:r>
        <w:rPr>
          <w:rFonts w:hint="eastAsia"/>
          <w:color w:val="000000"/>
          <w:sz w:val="24"/>
          <w:szCs w:val="24"/>
          <w:lang w:val="en-US"/>
        </w:rPr>
        <w:t>专业目录参照《普通高等学校本科专业目录（202</w:t>
      </w:r>
      <w:r>
        <w:rPr>
          <w:rFonts w:hint="eastAsia"/>
          <w:color w:val="000000"/>
          <w:sz w:val="24"/>
          <w:szCs w:val="24"/>
          <w:lang w:val="en-US" w:eastAsia="zh-CN"/>
        </w:rPr>
        <w:t>4</w:t>
      </w:r>
      <w:r>
        <w:rPr>
          <w:rFonts w:hint="eastAsia"/>
          <w:color w:val="000000"/>
          <w:sz w:val="24"/>
          <w:szCs w:val="24"/>
          <w:lang w:val="en-US"/>
        </w:rPr>
        <w:t>年版）》和《研究生教育学科专业目录（2022年）》。由于各类院校专业名称设置繁杂，且每年均有新设专业、自主设置专业出现，报考人员专业与参考目录专业相近或者属目录中没有的专业，应如实输入具体专业名称，并上传所在学校或学院开具的课程设置证明等材料，由招聘工作领导小组按照具体职位需求及专业一致性原则予以认定。招聘工作领导小组负责对专业审核结果进行解释</w:t>
      </w:r>
      <w:r>
        <w:rPr>
          <w:rFonts w:hint="eastAsia"/>
          <w:color w:val="000000"/>
          <w:sz w:val="24"/>
          <w:szCs w:val="24"/>
          <w:lang w:val="en-US" w:eastAsia="zh-CN"/>
        </w:rPr>
        <w:t>；</w:t>
      </w:r>
    </w:p>
    <w:p w14:paraId="1E59FE9A">
      <w:pPr>
        <w:widowControl/>
        <w:numPr>
          <w:ilvl w:val="0"/>
          <w:numId w:val="1"/>
        </w:numPr>
        <w:ind w:left="425" w:leftChars="0" w:hanging="425" w:firstLineChars="0"/>
        <w:textAlignment w:val="center"/>
      </w:pPr>
      <w:bookmarkStart w:id="0" w:name="_GoBack"/>
      <w:bookmarkEnd w:id="0"/>
      <w:r>
        <w:rPr>
          <w:rFonts w:hint="eastAsia"/>
          <w:color w:val="000000"/>
          <w:sz w:val="24"/>
          <w:szCs w:val="24"/>
          <w:lang w:val="en-US" w:eastAsia="zh-CN"/>
        </w:rPr>
        <w:t>择业期界定：2023年和2024年国家统一招生的普通高校毕业生未落实工作单位，其户口、档案、组织关系仍保留在原毕业学校，或者保留在各级毕业生就业主管部门(毕业生就业指导服务中心)、各级人才交流服务机构和各级公共就业服务机构的毕业生，可按应届高校毕业生对待。</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33B1D"/>
    <w:rsid w:val="2D333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zh-CN" w:eastAsia="zh-CN" w:bidi="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spacing w:line="288" w:lineRule="auto"/>
      <w:ind w:firstLine="680"/>
    </w:pPr>
    <w:rPr>
      <w:rFonts w:hint="default" w:ascii="Times New Roman" w:hAnsi="Times New Roman" w:eastAsia="楷体_GB2312"/>
      <w:sz w:val="32"/>
      <w:szCs w:val="24"/>
    </w:rPr>
  </w:style>
  <w:style w:type="paragraph" w:styleId="3">
    <w:name w:val="footer"/>
    <w:basedOn w:val="1"/>
    <w:qFormat/>
    <w:uiPriority w:val="0"/>
    <w:pP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2025-07-22T12:21:00Z</dcterms:created>
  <dc:creator>思柠慕斯</dc:creator>
  <cp:lastModifiedBy>思柠慕斯</cp:lastModifiedBy>
  <dcterms:modified xsi:type="dcterms:W3CDTF">2025-07-22T12:22:45Z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AC60C7D7F6CD431D83BC814BCD7A64D1_11</vt:lpwstr>
  </property>
  <property fmtid="{D5CDD505-2E9C-101B-9397-08002B2CF9AE}" pid="4" name="KSOTemplateDocerSaveRecord">
    <vt:lpwstr>eyJoZGlkIjoiMTQ2ZWNkMWZjZmU0OTliY2EyNGJkNmFmZTRlNDg3ZWQiLCJ1c2VySWQiOiI2OTk4MDA2MzcifQ==</vt:lpwstr>
  </property>
</Properties>
</file>