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032"/>
        <w:gridCol w:w="483"/>
        <w:gridCol w:w="1701"/>
        <w:gridCol w:w="824"/>
        <w:gridCol w:w="855"/>
        <w:gridCol w:w="855"/>
        <w:gridCol w:w="249"/>
        <w:gridCol w:w="667"/>
        <w:gridCol w:w="2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0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附件2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资历业绩评价表（专业技术岗位）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9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6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报名岗位情况(请按招聘岗位表内容填写)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报名单位</w:t>
            </w:r>
          </w:p>
        </w:tc>
        <w:tc>
          <w:tcPr>
            <w:tcW w:w="9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报名岗位</w:t>
            </w:r>
          </w:p>
        </w:tc>
        <w:tc>
          <w:tcPr>
            <w:tcW w:w="9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评价项目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教育经历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全日制学历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本科（学士）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符合岗位专业要求的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学历计分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，只填1项，不累计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佐证材料为毕业证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学位证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扫描件。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本科（无学位）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在职学历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本科（学士）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学历计分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，最多只填1项，不累计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佐证材料为毕业证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学位证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扫描件。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2" w:rightChars="58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128" w:rightChars="61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年龄情况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按最高项计分，不累计计分；以个人身份证扫描件为佐证材料。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color w:val="auto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Style w:val="6"/>
                <w:color w:val="auto"/>
                <w:sz w:val="22"/>
                <w:szCs w:val="22"/>
                <w:lang w:val="en-US" w:eastAsia="zh-CN"/>
              </w:rPr>
              <w:t>岁（含）以下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技术资格情况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具有专业技术中级资格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100" w:right="94" w:rightChars="45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此项按本人与报名岗位专业相符的最高资格证计分，不累计计分。提供的</w:t>
            </w:r>
            <w:r>
              <w:rPr>
                <w:rStyle w:val="6"/>
                <w:color w:val="auto"/>
                <w:sz w:val="20"/>
                <w:szCs w:val="20"/>
                <w:lang w:val="en-US" w:eastAsia="zh-CN"/>
              </w:rPr>
              <w:t>佐证材料为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/>
              </w:rPr>
              <w:t>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格证书扫描件。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具有专业技术初级(师)资格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具有专业技术初级(士)资格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无专业技术初级(士)资格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工作经历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在三级及以上医疗机构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工作1年以上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419" w:leftChars="95" w:right="94" w:rightChars="45" w:hanging="220" w:hangingChars="11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按最高项计分，不累计计分；提供佐证材料为工作单位开具的工作证明，需盖有单位公章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在二级医疗机构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工作1年以上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在乡镇卫生院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工作1年以上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10" w:leftChars="100" w:right="94" w:rightChars="45" w:firstLine="0" w:firstLineChars="0"/>
              <w:jc w:val="left"/>
              <w:outlineLvl w:val="9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自评总分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审核总分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60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审核小组评分人：                 审核人：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646" w:right="669" w:bottom="646" w:left="669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jM4YjljMTlkZWRkNzZjZjZjZDFjMjljZWZlNWUifQ=="/>
    <w:docVar w:name="KSO_WPS_MARK_KEY" w:val="fb0a2a64-51b5-48a6-ab1c-ae2fa1e31967"/>
  </w:docVars>
  <w:rsids>
    <w:rsidRoot w:val="27121DCC"/>
    <w:rsid w:val="07B92C3C"/>
    <w:rsid w:val="094972A5"/>
    <w:rsid w:val="0B3D67E9"/>
    <w:rsid w:val="0FCB4DF9"/>
    <w:rsid w:val="0FD93301"/>
    <w:rsid w:val="12C639BE"/>
    <w:rsid w:val="27121DCC"/>
    <w:rsid w:val="2ED645B0"/>
    <w:rsid w:val="2F3A09DC"/>
    <w:rsid w:val="38C11398"/>
    <w:rsid w:val="38FA30DF"/>
    <w:rsid w:val="3ECF0671"/>
    <w:rsid w:val="42A54496"/>
    <w:rsid w:val="42EF33B7"/>
    <w:rsid w:val="43EA4894"/>
    <w:rsid w:val="4C1E72B0"/>
    <w:rsid w:val="4CBD12E8"/>
    <w:rsid w:val="4E0B060E"/>
    <w:rsid w:val="56F9173A"/>
    <w:rsid w:val="59370DA1"/>
    <w:rsid w:val="59AE559E"/>
    <w:rsid w:val="5A414726"/>
    <w:rsid w:val="5DA157D0"/>
    <w:rsid w:val="625754CE"/>
    <w:rsid w:val="69E403F2"/>
    <w:rsid w:val="6F12067F"/>
    <w:rsid w:val="75E727FB"/>
    <w:rsid w:val="78C87C99"/>
    <w:rsid w:val="7F5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493</Characters>
  <Lines>0</Lines>
  <Paragraphs>0</Paragraphs>
  <TotalTime>1</TotalTime>
  <ScaleCrop>false</ScaleCrop>
  <LinksUpToDate>false</LinksUpToDate>
  <CharactersWithSpaces>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2023-05-22T09:34:00Z</dcterms:created>
  <dc:creator>Administrator</dc:creator>
  <cp:lastModifiedBy>医者仁心</cp:lastModifiedBy>
  <cp:lastPrinted>2024-05-15T08:24:00Z</cp:lastPrinted>
  <dcterms:modified xsi:type="dcterms:W3CDTF">2024-11-19T07:36:14Z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DD9CEFD6D6314D6F9EB85E3A2812F4E6</vt:lpwstr>
  </property>
</Properties>
</file>